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4C5617C1"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1573A24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0D634A">
        <w:rPr>
          <w:rFonts w:eastAsia="Calibri" w:cstheme="minorHAnsi"/>
          <w:b/>
          <w:bCs/>
          <w:sz w:val="24"/>
          <w:szCs w:val="24"/>
        </w:rPr>
        <w:t>Connecting LRE to Multiple Classroom Subjects</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4EF76F02" w:rsidR="00DD3CC7" w:rsidRPr="00441985" w:rsidRDefault="002426C9"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Forensic</w:t>
      </w:r>
      <w:r w:rsidR="000575CD">
        <w:rPr>
          <w:rFonts w:eastAsia="Calibri" w:cstheme="minorHAnsi"/>
          <w:b/>
          <w:bCs/>
          <w:sz w:val="24"/>
          <w:szCs w:val="24"/>
        </w:rPr>
        <w:t xml:space="preserve"> Sketch Artist</w:t>
      </w:r>
      <w:r w:rsidR="00DC7F18" w:rsidRPr="00441985">
        <w:rPr>
          <w:rFonts w:eastAsia="Calibri" w:cstheme="minorHAnsi"/>
          <w:b/>
          <w:bCs/>
          <w:sz w:val="24"/>
          <w:szCs w:val="24"/>
        </w:rPr>
        <w:t xml:space="preserve"> Lesson Plan</w:t>
      </w:r>
    </w:p>
    <w:p w14:paraId="3D733DF9" w14:textId="77777777" w:rsidR="00E116B3" w:rsidRPr="00441985" w:rsidRDefault="00E116B3" w:rsidP="00E116B3">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91D43B7" w14:textId="77777777"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767611E8" w14:textId="1DECAB7B" w:rsidR="00160A11" w:rsidRDefault="00182C06"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u</w:t>
      </w:r>
      <w:r w:rsidRPr="00182C06">
        <w:rPr>
          <w:rFonts w:eastAsia="Calibri" w:cstheme="minorHAnsi"/>
          <w:sz w:val="24"/>
          <w:szCs w:val="24"/>
        </w:rPr>
        <w:t>nderstand the important role of a witness</w:t>
      </w:r>
      <w:r>
        <w:rPr>
          <w:rFonts w:eastAsia="Calibri" w:cstheme="minorHAnsi"/>
          <w:sz w:val="24"/>
          <w:szCs w:val="24"/>
        </w:rPr>
        <w:t>.</w:t>
      </w:r>
    </w:p>
    <w:p w14:paraId="678655C3" w14:textId="2824F65E" w:rsidR="00182C06" w:rsidRDefault="00986898"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l</w:t>
      </w:r>
      <w:r w:rsidR="00182C06">
        <w:rPr>
          <w:rFonts w:eastAsia="Calibri" w:cstheme="minorHAnsi"/>
          <w:sz w:val="24"/>
          <w:szCs w:val="24"/>
        </w:rPr>
        <w:t>earn questions to ask an eyewitness of a crime in order to compose a sketch.</w:t>
      </w:r>
    </w:p>
    <w:p w14:paraId="50952F7C" w14:textId="75E80AE8" w:rsidR="00182C06" w:rsidRPr="00182C06" w:rsidRDefault="006D7499"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c</w:t>
      </w:r>
      <w:r w:rsidR="00986898">
        <w:rPr>
          <w:rFonts w:eastAsia="Calibri" w:cstheme="minorHAnsi"/>
          <w:sz w:val="24"/>
          <w:szCs w:val="24"/>
        </w:rPr>
        <w:t>ollaborate</w:t>
      </w:r>
      <w:r w:rsidR="00182C06">
        <w:rPr>
          <w:rFonts w:eastAsia="Calibri" w:cstheme="minorHAnsi"/>
          <w:sz w:val="24"/>
          <w:szCs w:val="24"/>
        </w:rPr>
        <w:t xml:space="preserve"> </w:t>
      </w:r>
      <w:r w:rsidR="00986898">
        <w:rPr>
          <w:rFonts w:eastAsia="Calibri" w:cstheme="minorHAnsi"/>
          <w:sz w:val="24"/>
          <w:szCs w:val="24"/>
        </w:rPr>
        <w:t xml:space="preserve">to shape an artistic investigation for a </w:t>
      </w:r>
      <w:r w:rsidR="00182C06">
        <w:rPr>
          <w:rFonts w:eastAsia="Calibri" w:cstheme="minorHAnsi"/>
          <w:sz w:val="24"/>
          <w:szCs w:val="24"/>
        </w:rPr>
        <w:t xml:space="preserve">composite </w:t>
      </w:r>
      <w:r w:rsidR="00986898">
        <w:rPr>
          <w:rFonts w:eastAsia="Calibri" w:cstheme="minorHAnsi"/>
          <w:sz w:val="24"/>
          <w:szCs w:val="24"/>
        </w:rPr>
        <w:t>drawing.</w:t>
      </w:r>
    </w:p>
    <w:p w14:paraId="2A99E6FF" w14:textId="77777777" w:rsidR="00DD3CC7" w:rsidRPr="00441985" w:rsidRDefault="00DD3CC7" w:rsidP="00441985">
      <w:pPr>
        <w:spacing w:after="0" w:line="240" w:lineRule="auto"/>
        <w:rPr>
          <w:rFonts w:eastAsia="Calibri" w:cstheme="minorHAnsi"/>
          <w:b/>
          <w:bCs/>
          <w:sz w:val="24"/>
          <w:szCs w:val="24"/>
        </w:rPr>
      </w:pPr>
    </w:p>
    <w:p w14:paraId="2CF80A17" w14:textId="5F789D77" w:rsidR="00474E7D" w:rsidRPr="00EC172F" w:rsidRDefault="00474E7D" w:rsidP="00474E7D">
      <w:pPr>
        <w:spacing w:after="0" w:line="240" w:lineRule="auto"/>
        <w:rPr>
          <w:rFonts w:eastAsia="Calibri" w:cstheme="minorHAnsi"/>
          <w:sz w:val="24"/>
          <w:szCs w:val="24"/>
        </w:rPr>
      </w:pPr>
      <w:bookmarkStart w:id="0" w:name="_Hlk81994503"/>
      <w:r>
        <w:rPr>
          <w:rFonts w:eastAsia="Calibri" w:cstheme="minorHAnsi"/>
          <w:b/>
          <w:bCs/>
          <w:sz w:val="24"/>
          <w:szCs w:val="24"/>
        </w:rPr>
        <w:t xml:space="preserve">Class Subjects: </w:t>
      </w:r>
      <w:r>
        <w:rPr>
          <w:rFonts w:eastAsia="Calibri" w:cstheme="minorHAnsi"/>
          <w:sz w:val="24"/>
          <w:szCs w:val="24"/>
        </w:rPr>
        <w:t>Visual Arts</w:t>
      </w:r>
      <w:r w:rsidRPr="00EC172F">
        <w:rPr>
          <w:rFonts w:eastAsia="Calibri" w:cstheme="minorHAnsi"/>
          <w:sz w:val="24"/>
          <w:szCs w:val="24"/>
        </w:rPr>
        <w:t>, Government, and Social Studies</w:t>
      </w:r>
      <w:r w:rsidRPr="00EC172F">
        <w:rPr>
          <w:rFonts w:eastAsia="Calibri" w:cstheme="minorHAnsi"/>
          <w:b/>
          <w:bCs/>
          <w:sz w:val="24"/>
          <w:szCs w:val="24"/>
        </w:rPr>
        <w:t xml:space="preserve"> </w:t>
      </w:r>
      <w:r w:rsidRPr="00EC172F">
        <w:rPr>
          <w:rFonts w:eastAsia="Calibri" w:cstheme="minorHAnsi"/>
          <w:sz w:val="24"/>
          <w:szCs w:val="24"/>
        </w:rPr>
        <w:t xml:space="preserve">(See pg. </w:t>
      </w:r>
      <w:r>
        <w:rPr>
          <w:rFonts w:eastAsia="Calibri" w:cstheme="minorHAnsi"/>
          <w:sz w:val="24"/>
          <w:szCs w:val="24"/>
        </w:rPr>
        <w:t>5</w:t>
      </w:r>
      <w:r w:rsidRPr="00EC172F">
        <w:rPr>
          <w:rFonts w:eastAsia="Calibri" w:cstheme="minorHAnsi"/>
          <w:sz w:val="24"/>
          <w:szCs w:val="24"/>
        </w:rPr>
        <w:t xml:space="preserve"> for correlations)</w:t>
      </w:r>
    </w:p>
    <w:bookmarkEnd w:id="0"/>
    <w:p w14:paraId="0A991EF8" w14:textId="596770E8" w:rsidR="006D7499" w:rsidRDefault="006D7499" w:rsidP="00441985">
      <w:pPr>
        <w:spacing w:after="0" w:line="240" w:lineRule="auto"/>
        <w:rPr>
          <w:rFonts w:eastAsia="Calibri" w:cstheme="minorHAnsi"/>
          <w:sz w:val="24"/>
          <w:szCs w:val="24"/>
        </w:rPr>
      </w:pPr>
      <w:r>
        <w:rPr>
          <w:rFonts w:eastAsia="Calibri" w:cstheme="minorHAnsi"/>
          <w:b/>
          <w:bCs/>
          <w:sz w:val="24"/>
          <w:szCs w:val="24"/>
        </w:rPr>
        <w:t xml:space="preserve">Protective Factors: </w:t>
      </w:r>
      <w:r w:rsidRPr="006D7499">
        <w:rPr>
          <w:rFonts w:eastAsia="Calibri" w:cstheme="minorHAnsi"/>
          <w:sz w:val="24"/>
          <w:szCs w:val="24"/>
        </w:rPr>
        <w:t>Decision-Making Skills</w:t>
      </w:r>
    </w:p>
    <w:p w14:paraId="68D90F2D" w14:textId="019C349B" w:rsidR="006D7499" w:rsidRPr="006D7499" w:rsidRDefault="006D7499" w:rsidP="00441985">
      <w:pPr>
        <w:spacing w:after="0" w:line="240" w:lineRule="auto"/>
        <w:rPr>
          <w:rFonts w:eastAsia="Calibri" w:cstheme="minorHAnsi"/>
          <w:sz w:val="24"/>
          <w:szCs w:val="24"/>
        </w:rPr>
      </w:pPr>
      <w:r w:rsidRPr="006D7499">
        <w:rPr>
          <w:rFonts w:eastAsia="Calibri" w:cstheme="minorHAnsi"/>
          <w:b/>
          <w:bCs/>
          <w:sz w:val="24"/>
          <w:szCs w:val="24"/>
        </w:rPr>
        <w:t>Social Emotional Competency:</w:t>
      </w:r>
      <w:r>
        <w:rPr>
          <w:rFonts w:eastAsia="Calibri" w:cstheme="minorHAnsi"/>
          <w:sz w:val="24"/>
          <w:szCs w:val="24"/>
        </w:rPr>
        <w:t xml:space="preserve"> Relationship Skills</w:t>
      </w:r>
    </w:p>
    <w:p w14:paraId="2335C0A9" w14:textId="77777777" w:rsidR="006D7499" w:rsidRDefault="006D7499" w:rsidP="00441985">
      <w:pPr>
        <w:spacing w:after="0" w:line="240" w:lineRule="auto"/>
        <w:rPr>
          <w:rFonts w:eastAsia="Calibri" w:cstheme="minorHAnsi"/>
          <w:b/>
          <w:bCs/>
          <w:sz w:val="24"/>
          <w:szCs w:val="24"/>
        </w:rPr>
      </w:pPr>
    </w:p>
    <w:p w14:paraId="6D3F85E6" w14:textId="105E3EBA"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699660AC" w14:textId="345A4F85" w:rsidR="00DD3CC7" w:rsidRDefault="006D7499" w:rsidP="006D7499">
      <w:pPr>
        <w:pStyle w:val="ListParagraph"/>
        <w:numPr>
          <w:ilvl w:val="0"/>
          <w:numId w:val="20"/>
        </w:numPr>
        <w:spacing w:after="0" w:line="240" w:lineRule="auto"/>
        <w:rPr>
          <w:rFonts w:eastAsia="Calibri" w:cstheme="minorHAnsi"/>
          <w:sz w:val="24"/>
          <w:szCs w:val="24"/>
        </w:rPr>
      </w:pPr>
      <w:r>
        <w:rPr>
          <w:rFonts w:eastAsia="Calibri" w:cstheme="minorHAnsi"/>
          <w:sz w:val="24"/>
          <w:szCs w:val="24"/>
        </w:rPr>
        <w:t>W</w:t>
      </w:r>
      <w:r w:rsidRPr="006D7499">
        <w:rPr>
          <w:rFonts w:eastAsia="Calibri" w:cstheme="minorHAnsi"/>
          <w:sz w:val="24"/>
          <w:szCs w:val="24"/>
        </w:rPr>
        <w:t xml:space="preserve">hiteboard or other </w:t>
      </w:r>
      <w:r>
        <w:rPr>
          <w:rFonts w:eastAsia="Calibri" w:cstheme="minorHAnsi"/>
          <w:sz w:val="24"/>
          <w:szCs w:val="24"/>
        </w:rPr>
        <w:t xml:space="preserve">online </w:t>
      </w:r>
      <w:r w:rsidRPr="006D7499">
        <w:rPr>
          <w:rFonts w:eastAsia="Calibri" w:cstheme="minorHAnsi"/>
          <w:sz w:val="24"/>
          <w:szCs w:val="24"/>
        </w:rPr>
        <w:t xml:space="preserve">drawing </w:t>
      </w:r>
      <w:r>
        <w:rPr>
          <w:rFonts w:eastAsia="Calibri" w:cstheme="minorHAnsi"/>
          <w:sz w:val="24"/>
          <w:szCs w:val="24"/>
        </w:rPr>
        <w:t>program</w:t>
      </w:r>
    </w:p>
    <w:p w14:paraId="07A9728B" w14:textId="0D9BEFC8" w:rsidR="006D7499" w:rsidRDefault="006D7499" w:rsidP="006D7499">
      <w:pPr>
        <w:pStyle w:val="ListParagraph"/>
        <w:numPr>
          <w:ilvl w:val="0"/>
          <w:numId w:val="20"/>
        </w:numPr>
        <w:spacing w:after="0" w:line="240" w:lineRule="auto"/>
        <w:rPr>
          <w:rFonts w:eastAsia="Calibri" w:cstheme="minorHAnsi"/>
          <w:sz w:val="24"/>
          <w:szCs w:val="24"/>
        </w:rPr>
      </w:pPr>
      <w:r>
        <w:rPr>
          <w:rFonts w:eastAsia="Calibri" w:cstheme="minorHAnsi"/>
          <w:sz w:val="24"/>
          <w:szCs w:val="24"/>
        </w:rPr>
        <w:t>Timer</w:t>
      </w:r>
    </w:p>
    <w:p w14:paraId="48024F86" w14:textId="6EB7C393" w:rsidR="006D7499" w:rsidRDefault="0012687E" w:rsidP="006D7499">
      <w:pPr>
        <w:pStyle w:val="ListParagraph"/>
        <w:numPr>
          <w:ilvl w:val="0"/>
          <w:numId w:val="20"/>
        </w:numPr>
        <w:spacing w:after="0" w:line="240" w:lineRule="auto"/>
        <w:rPr>
          <w:rFonts w:eastAsia="Calibri" w:cstheme="minorHAnsi"/>
          <w:sz w:val="24"/>
          <w:szCs w:val="24"/>
        </w:rPr>
      </w:pPr>
      <w:r>
        <w:rPr>
          <w:rFonts w:eastAsia="Calibri" w:cstheme="minorHAnsi"/>
          <w:sz w:val="24"/>
          <w:szCs w:val="24"/>
        </w:rPr>
        <w:t>Shared</w:t>
      </w:r>
      <w:r w:rsidR="006D7499">
        <w:rPr>
          <w:rFonts w:eastAsia="Calibri" w:cstheme="minorHAnsi"/>
          <w:sz w:val="24"/>
          <w:szCs w:val="24"/>
        </w:rPr>
        <w:t xml:space="preserve"> Word Document</w:t>
      </w:r>
    </w:p>
    <w:p w14:paraId="17FA7093" w14:textId="06AEE72E" w:rsidR="0012687E" w:rsidRPr="0012687E" w:rsidRDefault="0012687E" w:rsidP="006D7499">
      <w:pPr>
        <w:pStyle w:val="ListParagraph"/>
        <w:numPr>
          <w:ilvl w:val="0"/>
          <w:numId w:val="20"/>
        </w:numPr>
        <w:spacing w:after="0" w:line="240" w:lineRule="auto"/>
        <w:rPr>
          <w:rFonts w:eastAsia="Calibri" w:cstheme="minorHAnsi"/>
          <w:sz w:val="24"/>
          <w:szCs w:val="24"/>
        </w:rPr>
      </w:pPr>
      <w:r w:rsidRPr="0012687E">
        <w:rPr>
          <w:rFonts w:eastAsia="Calibri" w:cstheme="minorHAnsi"/>
          <w:sz w:val="24"/>
          <w:szCs w:val="24"/>
        </w:rPr>
        <w:t>L3 Example Picture</w:t>
      </w:r>
    </w:p>
    <w:p w14:paraId="5E0E7EA2" w14:textId="4E790D47" w:rsidR="006D7499" w:rsidRDefault="006D7499" w:rsidP="006D7499">
      <w:pPr>
        <w:pStyle w:val="ListParagraph"/>
        <w:numPr>
          <w:ilvl w:val="0"/>
          <w:numId w:val="20"/>
        </w:numPr>
        <w:spacing w:after="0" w:line="240" w:lineRule="auto"/>
        <w:rPr>
          <w:rFonts w:eastAsia="Calibri" w:cstheme="minorHAnsi"/>
          <w:sz w:val="24"/>
          <w:szCs w:val="24"/>
        </w:rPr>
      </w:pPr>
      <w:r>
        <w:rPr>
          <w:rFonts w:eastAsia="Calibri" w:cstheme="minorHAnsi"/>
          <w:sz w:val="24"/>
          <w:szCs w:val="24"/>
        </w:rPr>
        <w:t xml:space="preserve">Suspect Picture (see pg. </w:t>
      </w:r>
      <w:r w:rsidR="000C7DBD">
        <w:rPr>
          <w:rFonts w:eastAsia="Calibri" w:cstheme="minorHAnsi"/>
          <w:sz w:val="24"/>
          <w:szCs w:val="24"/>
        </w:rPr>
        <w:t>5</w:t>
      </w:r>
      <w:r w:rsidR="00DB0D39">
        <w:rPr>
          <w:rFonts w:eastAsia="Calibri" w:cstheme="minorHAnsi"/>
          <w:sz w:val="24"/>
          <w:szCs w:val="24"/>
        </w:rPr>
        <w:t>)</w:t>
      </w:r>
    </w:p>
    <w:p w14:paraId="5671391C" w14:textId="7DA3429D" w:rsidR="00DB0D39" w:rsidRDefault="00DB0D39" w:rsidP="006D7499">
      <w:pPr>
        <w:pStyle w:val="ListParagraph"/>
        <w:numPr>
          <w:ilvl w:val="0"/>
          <w:numId w:val="20"/>
        </w:numPr>
        <w:spacing w:after="0" w:line="240" w:lineRule="auto"/>
        <w:rPr>
          <w:rFonts w:eastAsia="Calibri" w:cstheme="minorHAnsi"/>
          <w:sz w:val="24"/>
          <w:szCs w:val="24"/>
        </w:rPr>
      </w:pPr>
      <w:r>
        <w:rPr>
          <w:rFonts w:eastAsia="Calibri" w:cstheme="minorHAnsi"/>
          <w:sz w:val="24"/>
          <w:szCs w:val="24"/>
        </w:rPr>
        <w:t>Student personal Reflection Journals and writing implement, drawing paper and tools</w:t>
      </w:r>
    </w:p>
    <w:p w14:paraId="7B3F7997" w14:textId="77777777" w:rsidR="00DB0D39" w:rsidRPr="006D7499" w:rsidRDefault="00DB0D39" w:rsidP="00DB0D39">
      <w:pPr>
        <w:pStyle w:val="ListParagraph"/>
        <w:spacing w:after="0" w:line="240" w:lineRule="auto"/>
        <w:rPr>
          <w:rFonts w:eastAsia="Calibri" w:cstheme="minorHAnsi"/>
          <w:sz w:val="24"/>
          <w:szCs w:val="24"/>
        </w:rPr>
      </w:pPr>
    </w:p>
    <w:p w14:paraId="4907A137" w14:textId="62C2986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575CD">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2E222B0B" w14:textId="77777777" w:rsidR="00C63EFC" w:rsidRPr="000575CD" w:rsidRDefault="00C63EFC" w:rsidP="00C63EFC">
      <w:pPr>
        <w:spacing w:after="0" w:line="240" w:lineRule="auto"/>
        <w:rPr>
          <w:rFonts w:cstheme="minorHAnsi"/>
          <w:sz w:val="24"/>
          <w:szCs w:val="24"/>
        </w:rPr>
      </w:pPr>
      <w:bookmarkStart w:id="1" w:name="_Hlk30146921"/>
      <w:r w:rsidRPr="000575CD">
        <w:rPr>
          <w:rFonts w:cstheme="minorHAnsi"/>
          <w:b/>
          <w:sz w:val="24"/>
          <w:szCs w:val="24"/>
        </w:rPr>
        <w:t xml:space="preserve">Team Teaching:  </w:t>
      </w:r>
      <w:r w:rsidRPr="000575CD">
        <w:rPr>
          <w:rFonts w:cstheme="minorHAnsi"/>
          <w:sz w:val="24"/>
          <w:szCs w:val="24"/>
        </w:rPr>
        <w:t>For effective implementation of Law Related Education (LRE), team teach with the classroom teacher by…</w:t>
      </w:r>
    </w:p>
    <w:p w14:paraId="6FDA1E3C" w14:textId="77777777" w:rsidR="00E116B3" w:rsidRPr="000575CD" w:rsidRDefault="00E116B3" w:rsidP="00E116B3">
      <w:pPr>
        <w:numPr>
          <w:ilvl w:val="0"/>
          <w:numId w:val="7"/>
        </w:numPr>
        <w:spacing w:after="0" w:line="240" w:lineRule="auto"/>
        <w:rPr>
          <w:rFonts w:cstheme="minorHAnsi"/>
          <w:sz w:val="24"/>
          <w:szCs w:val="24"/>
        </w:rPr>
      </w:pPr>
      <w:bookmarkStart w:id="2" w:name="_Hlk47170461"/>
      <w:bookmarkEnd w:id="1"/>
      <w:r w:rsidRPr="000575CD">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DC6CA73" w14:textId="77777777" w:rsidR="00E116B3" w:rsidRPr="000575CD" w:rsidRDefault="00E116B3" w:rsidP="00E116B3">
      <w:pPr>
        <w:numPr>
          <w:ilvl w:val="0"/>
          <w:numId w:val="7"/>
        </w:numPr>
        <w:pBdr>
          <w:top w:val="nil"/>
          <w:left w:val="nil"/>
          <w:bottom w:val="nil"/>
          <w:right w:val="nil"/>
          <w:between w:val="nil"/>
        </w:pBdr>
        <w:spacing w:after="0" w:line="240" w:lineRule="auto"/>
        <w:rPr>
          <w:rFonts w:cstheme="minorHAnsi"/>
          <w:b/>
          <w:color w:val="000000"/>
          <w:sz w:val="24"/>
          <w:szCs w:val="24"/>
        </w:rPr>
      </w:pPr>
      <w:r w:rsidRPr="000575CD">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085582C7" w14:textId="77777777" w:rsidR="00474E7D" w:rsidRPr="00D55D05" w:rsidRDefault="00474E7D" w:rsidP="00474E7D">
      <w:pPr>
        <w:pStyle w:val="ListParagraph"/>
        <w:numPr>
          <w:ilvl w:val="0"/>
          <w:numId w:val="7"/>
        </w:numPr>
        <w:spacing w:after="0" w:line="240" w:lineRule="auto"/>
        <w:rPr>
          <w:rFonts w:cstheme="minorHAnsi"/>
          <w:sz w:val="24"/>
          <w:szCs w:val="24"/>
        </w:rPr>
      </w:pPr>
      <w:bookmarkStart w:id="3" w:name="_Hlk81994619"/>
      <w:bookmarkEnd w:id="2"/>
      <w:r w:rsidRPr="00D55D05">
        <w:rPr>
          <w:rFonts w:cstheme="minorHAnsi"/>
          <w:sz w:val="24"/>
          <w:szCs w:val="24"/>
        </w:rPr>
        <w:t>Following the system that teachers have in place for online learning and work in conjunction with the teacher to make sure ensure breakout rooms and chats are monitored appropriately.</w:t>
      </w:r>
    </w:p>
    <w:bookmarkEnd w:id="3"/>
    <w:p w14:paraId="3115AE64" w14:textId="77777777" w:rsidR="00E116B3" w:rsidRDefault="00E116B3" w:rsidP="00441985">
      <w:pPr>
        <w:spacing w:after="0" w:line="240" w:lineRule="auto"/>
        <w:rPr>
          <w:rFonts w:eastAsia="Calibri" w:cstheme="minorHAnsi"/>
          <w:b/>
          <w:bCs/>
          <w:sz w:val="24"/>
          <w:szCs w:val="24"/>
        </w:rPr>
      </w:pPr>
    </w:p>
    <w:p w14:paraId="276C9E86" w14:textId="5AB6431C" w:rsidR="00DB3412" w:rsidRDefault="00D34F42"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lastRenderedPageBreak/>
        <w:t>Attention</w:t>
      </w:r>
      <w:r w:rsidR="000F03A9">
        <w:rPr>
          <w:rFonts w:eastAsia="Calibri" w:cstheme="minorHAnsi"/>
          <w:b/>
          <w:bCs/>
          <w:sz w:val="24"/>
          <w:szCs w:val="24"/>
        </w:rPr>
        <w:t xml:space="preserve"> Grabber</w:t>
      </w:r>
      <w:r w:rsidR="00DB3412">
        <w:rPr>
          <w:rFonts w:eastAsia="Calibri" w:cstheme="minorHAnsi"/>
          <w:b/>
          <w:bCs/>
          <w:sz w:val="24"/>
          <w:szCs w:val="24"/>
        </w:rPr>
        <w:t>:</w:t>
      </w:r>
    </w:p>
    <w:p w14:paraId="47020D52" w14:textId="7F838FAC" w:rsidR="00DB3412" w:rsidRDefault="00DB3412" w:rsidP="00DB341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B3412">
        <w:rPr>
          <w:rFonts w:eastAsia="Calibri" w:cstheme="minorHAnsi"/>
          <w:sz w:val="24"/>
          <w:szCs w:val="24"/>
        </w:rPr>
        <w:t>Introduce the lesson topic and ask students to enter in the chat box or call out what they know about Forensic</w:t>
      </w:r>
      <w:r>
        <w:rPr>
          <w:rFonts w:eastAsia="Calibri" w:cstheme="minorHAnsi"/>
          <w:sz w:val="24"/>
          <w:szCs w:val="24"/>
        </w:rPr>
        <w:t xml:space="preserve"> Sketch</w:t>
      </w:r>
      <w:r w:rsidR="00D34F42">
        <w:rPr>
          <w:rFonts w:eastAsia="Calibri" w:cstheme="minorHAnsi"/>
          <w:sz w:val="24"/>
          <w:szCs w:val="24"/>
        </w:rPr>
        <w:t xml:space="preserve"> or Composite</w:t>
      </w:r>
      <w:r>
        <w:rPr>
          <w:rFonts w:eastAsia="Calibri" w:cstheme="minorHAnsi"/>
          <w:sz w:val="24"/>
          <w:szCs w:val="24"/>
        </w:rPr>
        <w:t xml:space="preserve"> Artist. Share the following information: “</w:t>
      </w:r>
      <w:r w:rsidRPr="00DB3412">
        <w:rPr>
          <w:rFonts w:eastAsia="Calibri" w:cstheme="minorHAnsi"/>
          <w:sz w:val="24"/>
          <w:szCs w:val="24"/>
        </w:rPr>
        <w:t>Forensic sketch artists work with police to interview victims or witnesses of crimes in order to recreate a semi-realistic drawing that reflects the image of the perpetrator to the best of the witness’s memory.</w:t>
      </w:r>
      <w:r>
        <w:rPr>
          <w:rFonts w:eastAsia="Calibri" w:cstheme="minorHAnsi"/>
          <w:sz w:val="24"/>
          <w:szCs w:val="24"/>
        </w:rPr>
        <w:t>”</w:t>
      </w:r>
      <w:r>
        <w:rPr>
          <w:rStyle w:val="FootnoteReference"/>
          <w:rFonts w:eastAsia="Calibri" w:cstheme="minorHAnsi"/>
          <w:sz w:val="24"/>
          <w:szCs w:val="24"/>
        </w:rPr>
        <w:footnoteReference w:id="1"/>
      </w:r>
    </w:p>
    <w:p w14:paraId="78B092C9" w14:textId="7F87AC5B" w:rsidR="006729EC" w:rsidRDefault="006729EC" w:rsidP="00DB341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the class that they are going to briefly see a person on screen. Then they are to write down everything they can remember about what they saw.  </w:t>
      </w:r>
    </w:p>
    <w:p w14:paraId="12EC2017" w14:textId="53CA0D12" w:rsidR="006729EC" w:rsidRDefault="006729EC" w:rsidP="00DB3412">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Display the </w:t>
      </w:r>
      <w:r w:rsidR="0012687E" w:rsidRPr="0012687E">
        <w:rPr>
          <w:rFonts w:eastAsia="Calibri" w:cstheme="minorHAnsi"/>
          <w:b/>
          <w:bCs/>
          <w:sz w:val="24"/>
          <w:szCs w:val="24"/>
        </w:rPr>
        <w:t>L3 Example Picture</w:t>
      </w:r>
      <w:r>
        <w:rPr>
          <w:rFonts w:eastAsia="Calibri" w:cstheme="minorHAnsi"/>
          <w:sz w:val="24"/>
          <w:szCs w:val="24"/>
        </w:rPr>
        <w:t xml:space="preserve"> </w:t>
      </w:r>
      <w:r w:rsidR="0012687E">
        <w:rPr>
          <w:rFonts w:eastAsia="Calibri" w:cstheme="minorHAnsi"/>
          <w:sz w:val="24"/>
          <w:szCs w:val="24"/>
        </w:rPr>
        <w:t xml:space="preserve">(see pg. 4) </w:t>
      </w:r>
      <w:r>
        <w:rPr>
          <w:rFonts w:eastAsia="Calibri" w:cstheme="minorHAnsi"/>
          <w:sz w:val="24"/>
          <w:szCs w:val="24"/>
        </w:rPr>
        <w:t>for 30 seconds then remove it and instruct the class to write down everything they remember</w:t>
      </w:r>
      <w:r w:rsidR="0012687E">
        <w:rPr>
          <w:rFonts w:eastAsia="Calibri" w:cstheme="minorHAnsi"/>
          <w:sz w:val="24"/>
          <w:szCs w:val="24"/>
        </w:rPr>
        <w:t xml:space="preserve"> on their own paper</w:t>
      </w:r>
      <w:r>
        <w:rPr>
          <w:rFonts w:eastAsia="Calibri" w:cstheme="minorHAnsi"/>
          <w:sz w:val="24"/>
          <w:szCs w:val="24"/>
        </w:rPr>
        <w:t xml:space="preserve">. Give the class 1 minute. </w:t>
      </w:r>
    </w:p>
    <w:p w14:paraId="2B0F77A7" w14:textId="6F326FBB" w:rsidR="003769FA" w:rsidRPr="00F137A4" w:rsidRDefault="006729EC" w:rsidP="00F137A4">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Then display the picture again and instruct the class to check off all the items they remembered correctly. </w:t>
      </w:r>
    </w:p>
    <w:p w14:paraId="7CF55B15" w14:textId="03619748" w:rsidR="00F137A4" w:rsidRPr="00F137A4" w:rsidRDefault="00F137A4" w:rsidP="00F137A4">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Ask the class what was challenging about the exercise and enter their comments in the chat box or say aloud.  </w:t>
      </w:r>
    </w:p>
    <w:p w14:paraId="51F55A0E" w14:textId="11F24972" w:rsidR="00F137A4" w:rsidRPr="003769FA" w:rsidRDefault="00F137A4" w:rsidP="00F137A4">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Ask the class what was the easiest features to remember and what was the most difficult? Allow for the class to openly comment and describe their experience. </w:t>
      </w:r>
    </w:p>
    <w:p w14:paraId="513DD991" w14:textId="77777777" w:rsidR="00F137A4" w:rsidRDefault="00F137A4" w:rsidP="006349C5">
      <w:pPr>
        <w:widowControl w:val="0"/>
        <w:autoSpaceDE w:val="0"/>
        <w:autoSpaceDN w:val="0"/>
        <w:adjustRightInd w:val="0"/>
        <w:spacing w:after="0" w:line="240" w:lineRule="auto"/>
        <w:rPr>
          <w:rFonts w:eastAsia="Calibri" w:cstheme="minorHAnsi"/>
          <w:b/>
          <w:bCs/>
          <w:sz w:val="24"/>
          <w:szCs w:val="24"/>
        </w:rPr>
      </w:pPr>
    </w:p>
    <w:p w14:paraId="7EB79676" w14:textId="16F85E14"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16901C08" w14:textId="29EF81B8" w:rsidR="003769FA" w:rsidRDefault="003769FA" w:rsidP="003769FA">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Inform </w:t>
      </w:r>
      <w:r w:rsidR="00871AA3">
        <w:rPr>
          <w:rFonts w:eastAsia="Calibri" w:cstheme="minorHAnsi"/>
          <w:sz w:val="24"/>
          <w:szCs w:val="24"/>
        </w:rPr>
        <w:t>students</w:t>
      </w:r>
      <w:r>
        <w:rPr>
          <w:rFonts w:eastAsia="Calibri" w:cstheme="minorHAnsi"/>
          <w:sz w:val="24"/>
          <w:szCs w:val="24"/>
        </w:rPr>
        <w:t xml:space="preserve"> that they will have </w:t>
      </w:r>
      <w:r w:rsidR="00871AA3">
        <w:rPr>
          <w:rFonts w:eastAsia="Calibri" w:cstheme="minorHAnsi"/>
          <w:sz w:val="24"/>
          <w:szCs w:val="24"/>
        </w:rPr>
        <w:t>an</w:t>
      </w:r>
      <w:r>
        <w:rPr>
          <w:rFonts w:eastAsia="Calibri" w:cstheme="minorHAnsi"/>
          <w:sz w:val="24"/>
          <w:szCs w:val="24"/>
        </w:rPr>
        <w:t xml:space="preserve"> opportunity to practice their </w:t>
      </w:r>
      <w:r w:rsidR="00871AA3">
        <w:rPr>
          <w:rFonts w:eastAsia="Calibri" w:cstheme="minorHAnsi"/>
          <w:sz w:val="24"/>
          <w:szCs w:val="24"/>
        </w:rPr>
        <w:t>forensic composite sketching</w:t>
      </w:r>
      <w:r w:rsidR="00D34F42">
        <w:rPr>
          <w:rFonts w:eastAsia="Calibri" w:cstheme="minorHAnsi"/>
          <w:sz w:val="24"/>
          <w:szCs w:val="24"/>
        </w:rPr>
        <w:t xml:space="preserve"> skills</w:t>
      </w:r>
      <w:r w:rsidR="00871AA3">
        <w:rPr>
          <w:rFonts w:eastAsia="Calibri" w:cstheme="minorHAnsi"/>
          <w:sz w:val="24"/>
          <w:szCs w:val="24"/>
        </w:rPr>
        <w:t>.</w:t>
      </w:r>
      <w:r w:rsidR="00D34F42">
        <w:rPr>
          <w:rFonts w:eastAsia="Calibri" w:cstheme="minorHAnsi"/>
          <w:sz w:val="24"/>
          <w:szCs w:val="24"/>
        </w:rPr>
        <w:t xml:space="preserve"> Instruct students to imagine they are interviewing an eyewitness to obtain a description of </w:t>
      </w:r>
      <w:r w:rsidR="008E4126">
        <w:rPr>
          <w:rFonts w:eastAsia="Calibri" w:cstheme="minorHAnsi"/>
          <w:sz w:val="24"/>
          <w:szCs w:val="24"/>
        </w:rPr>
        <w:t xml:space="preserve">a </w:t>
      </w:r>
      <w:r w:rsidR="00D34F42">
        <w:rPr>
          <w:rFonts w:eastAsia="Calibri" w:cstheme="minorHAnsi"/>
          <w:sz w:val="24"/>
          <w:szCs w:val="24"/>
        </w:rPr>
        <w:t xml:space="preserve">suspect involved in a crime. </w:t>
      </w:r>
    </w:p>
    <w:p w14:paraId="18852E6B" w14:textId="320DB630" w:rsidR="00AB2BA0" w:rsidRDefault="00D34F42" w:rsidP="00AB2BA0">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Display a</w:t>
      </w:r>
      <w:r w:rsidR="000F03A9">
        <w:rPr>
          <w:rFonts w:eastAsia="Calibri" w:cstheme="minorHAnsi"/>
          <w:sz w:val="24"/>
          <w:szCs w:val="24"/>
        </w:rPr>
        <w:t xml:space="preserve"> </w:t>
      </w:r>
      <w:r w:rsidR="0012687E" w:rsidRPr="0012687E">
        <w:rPr>
          <w:rFonts w:eastAsia="Calibri" w:cstheme="minorHAnsi"/>
          <w:b/>
          <w:bCs/>
          <w:sz w:val="24"/>
          <w:szCs w:val="24"/>
        </w:rPr>
        <w:t>S</w:t>
      </w:r>
      <w:r w:rsidR="000F03A9" w:rsidRPr="0012687E">
        <w:rPr>
          <w:rFonts w:eastAsia="Calibri" w:cstheme="minorHAnsi"/>
          <w:b/>
          <w:bCs/>
          <w:sz w:val="24"/>
          <w:szCs w:val="24"/>
        </w:rPr>
        <w:t>hared</w:t>
      </w:r>
      <w:r>
        <w:rPr>
          <w:rFonts w:eastAsia="Calibri" w:cstheme="minorHAnsi"/>
          <w:sz w:val="24"/>
          <w:szCs w:val="24"/>
        </w:rPr>
        <w:t xml:space="preserve"> </w:t>
      </w:r>
      <w:r w:rsidRPr="00137C44">
        <w:rPr>
          <w:rFonts w:eastAsia="Calibri" w:cstheme="minorHAnsi"/>
          <w:b/>
          <w:bCs/>
          <w:sz w:val="24"/>
          <w:szCs w:val="24"/>
        </w:rPr>
        <w:t>word document</w:t>
      </w:r>
      <w:r>
        <w:rPr>
          <w:rFonts w:eastAsia="Calibri" w:cstheme="minorHAnsi"/>
          <w:sz w:val="24"/>
          <w:szCs w:val="24"/>
        </w:rPr>
        <w:t xml:space="preserve"> and instruct students to add at least one question</w:t>
      </w:r>
      <w:r w:rsidR="00895AE4">
        <w:rPr>
          <w:rFonts w:eastAsia="Calibri" w:cstheme="minorHAnsi"/>
          <w:sz w:val="24"/>
          <w:szCs w:val="24"/>
        </w:rPr>
        <w:t xml:space="preserve"> that should be asked of an eyewitness to a suspect. Inform students that if someone else already listed a question they were thinking of</w:t>
      </w:r>
      <w:r w:rsidR="000F03A9">
        <w:rPr>
          <w:rFonts w:eastAsia="Calibri" w:cstheme="minorHAnsi"/>
          <w:sz w:val="24"/>
          <w:szCs w:val="24"/>
        </w:rPr>
        <w:t>,</w:t>
      </w:r>
      <w:r w:rsidR="00895AE4">
        <w:rPr>
          <w:rFonts w:eastAsia="Calibri" w:cstheme="minorHAnsi"/>
          <w:sz w:val="24"/>
          <w:szCs w:val="24"/>
        </w:rPr>
        <w:t xml:space="preserve"> to place a mark on that question.</w:t>
      </w:r>
      <w:r w:rsidR="00AB2BA0">
        <w:rPr>
          <w:rFonts w:eastAsia="Calibri" w:cstheme="minorHAnsi"/>
          <w:sz w:val="24"/>
          <w:szCs w:val="24"/>
        </w:rPr>
        <w:t xml:space="preserve"> For this activity, we will only focus on the suspect’s head.</w:t>
      </w:r>
    </w:p>
    <w:p w14:paraId="200C6DBD" w14:textId="48224169" w:rsidR="00137C44" w:rsidRDefault="00137C44" w:rsidP="00137C44">
      <w:pPr>
        <w:widowControl w:val="0"/>
        <w:autoSpaceDE w:val="0"/>
        <w:autoSpaceDN w:val="0"/>
        <w:adjustRightInd w:val="0"/>
        <w:spacing w:after="0" w:line="240" w:lineRule="auto"/>
        <w:rPr>
          <w:rFonts w:eastAsia="Calibri" w:cstheme="minorHAnsi"/>
          <w:sz w:val="24"/>
          <w:szCs w:val="24"/>
        </w:rPr>
      </w:pPr>
      <w:r w:rsidRPr="00137C44">
        <w:rPr>
          <w:rFonts w:eastAsia="Calibri" w:cstheme="minorHAnsi"/>
          <w:b/>
          <w:bCs/>
          <w:sz w:val="24"/>
          <w:szCs w:val="24"/>
        </w:rPr>
        <w:t>Possible Responses:</w:t>
      </w:r>
      <w:r>
        <w:rPr>
          <w:rFonts w:eastAsia="Calibri" w:cstheme="minorHAnsi"/>
          <w:sz w:val="24"/>
          <w:szCs w:val="24"/>
        </w:rPr>
        <w:t xml:space="preserve"> </w:t>
      </w:r>
      <w:r w:rsidR="006729EC">
        <w:rPr>
          <w:rFonts w:eastAsia="Calibri" w:cstheme="minorHAnsi"/>
          <w:sz w:val="24"/>
          <w:szCs w:val="24"/>
        </w:rPr>
        <w:t xml:space="preserve">M/F, </w:t>
      </w:r>
      <w:r w:rsidR="00DB0D39">
        <w:rPr>
          <w:rFonts w:eastAsia="Calibri" w:cstheme="minorHAnsi"/>
          <w:sz w:val="24"/>
          <w:szCs w:val="24"/>
        </w:rPr>
        <w:t xml:space="preserve">age, </w:t>
      </w:r>
      <w:r w:rsidR="006729EC">
        <w:rPr>
          <w:rFonts w:eastAsia="Calibri" w:cstheme="minorHAnsi"/>
          <w:sz w:val="24"/>
          <w:szCs w:val="24"/>
        </w:rPr>
        <w:t xml:space="preserve">who do they look like, </w:t>
      </w:r>
      <w:r w:rsidR="00DB0D39">
        <w:rPr>
          <w:rFonts w:eastAsia="Calibri" w:cstheme="minorHAnsi"/>
          <w:sz w:val="24"/>
          <w:szCs w:val="24"/>
        </w:rPr>
        <w:t>s</w:t>
      </w:r>
      <w:r>
        <w:rPr>
          <w:rFonts w:eastAsia="Calibri" w:cstheme="minorHAnsi"/>
          <w:sz w:val="24"/>
          <w:szCs w:val="24"/>
        </w:rPr>
        <w:t xml:space="preserve">hape and color of face, hair style and color, shape and color of eyes, shape of nose, shape of lips, make-up, face/ear jewelry, tattoos, scars, uneven features, shape and color of eyebrows, shape of chin, dimples, acne, shape of neck, </w:t>
      </w:r>
      <w:r w:rsidR="006D7499">
        <w:rPr>
          <w:rFonts w:eastAsia="Calibri" w:cstheme="minorHAnsi"/>
          <w:sz w:val="24"/>
          <w:szCs w:val="24"/>
        </w:rPr>
        <w:t>shape,</w:t>
      </w:r>
      <w:r>
        <w:rPr>
          <w:rFonts w:eastAsia="Calibri" w:cstheme="minorHAnsi"/>
          <w:sz w:val="24"/>
          <w:szCs w:val="24"/>
        </w:rPr>
        <w:t xml:space="preserve"> and color of teeth, etc.</w:t>
      </w:r>
    </w:p>
    <w:p w14:paraId="5BC64711" w14:textId="224E8FFB" w:rsidR="00186413" w:rsidRDefault="00895AE4"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186413">
        <w:rPr>
          <w:rFonts w:eastAsia="Calibri" w:cstheme="minorHAnsi"/>
          <w:sz w:val="24"/>
          <w:szCs w:val="24"/>
        </w:rPr>
        <w:t>Inform students that they will be placed in breakout rooms with a group for 15 minutes. One will be the eyewitness and the other 3 will be the sketch artist</w:t>
      </w:r>
      <w:r w:rsidR="00137C44" w:rsidRPr="00186413">
        <w:rPr>
          <w:rFonts w:eastAsia="Calibri" w:cstheme="minorHAnsi"/>
          <w:sz w:val="24"/>
          <w:szCs w:val="24"/>
        </w:rPr>
        <w:t>s</w:t>
      </w:r>
      <w:r w:rsidRPr="00186413">
        <w:rPr>
          <w:rFonts w:eastAsia="Calibri" w:cstheme="minorHAnsi"/>
          <w:sz w:val="24"/>
          <w:szCs w:val="24"/>
        </w:rPr>
        <w:t>.</w:t>
      </w:r>
      <w:r w:rsidR="00137C44" w:rsidRPr="00186413">
        <w:rPr>
          <w:rFonts w:eastAsia="Calibri" w:cstheme="minorHAnsi"/>
          <w:sz w:val="24"/>
          <w:szCs w:val="24"/>
        </w:rPr>
        <w:t xml:space="preserve"> </w:t>
      </w:r>
    </w:p>
    <w:p w14:paraId="44E84B6A" w14:textId="09DFE8E9" w:rsidR="00186413" w:rsidRDefault="00137C44" w:rsidP="0018641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186413">
        <w:rPr>
          <w:rFonts w:eastAsia="Calibri" w:cstheme="minorHAnsi"/>
          <w:sz w:val="24"/>
          <w:szCs w:val="24"/>
        </w:rPr>
        <w:t>Inform the artist to have paper and drawing tools ready</w:t>
      </w:r>
      <w:r w:rsidR="00186413" w:rsidRPr="00186413">
        <w:rPr>
          <w:rFonts w:eastAsia="Calibri" w:cstheme="minorHAnsi"/>
          <w:sz w:val="24"/>
          <w:szCs w:val="24"/>
        </w:rPr>
        <w:t xml:space="preserve">. </w:t>
      </w:r>
      <w:r w:rsidR="00186413">
        <w:rPr>
          <w:rFonts w:eastAsia="Calibri" w:cstheme="minorHAnsi"/>
          <w:sz w:val="24"/>
          <w:szCs w:val="24"/>
        </w:rPr>
        <w:t xml:space="preserve">Their eyewitness will describe the suspect to them as they sketch and ask questions. </w:t>
      </w:r>
      <w:r w:rsidR="00AB2BA0">
        <w:rPr>
          <w:rFonts w:eastAsia="Calibri" w:cstheme="minorHAnsi"/>
          <w:sz w:val="24"/>
          <w:szCs w:val="24"/>
        </w:rPr>
        <w:t>The</w:t>
      </w:r>
      <w:r w:rsidR="00186413">
        <w:rPr>
          <w:rFonts w:eastAsia="Calibri" w:cstheme="minorHAnsi"/>
          <w:sz w:val="24"/>
          <w:szCs w:val="24"/>
        </w:rPr>
        <w:t xml:space="preserve"> artist</w:t>
      </w:r>
      <w:r w:rsidR="00AB2BA0">
        <w:rPr>
          <w:rFonts w:eastAsia="Calibri" w:cstheme="minorHAnsi"/>
          <w:sz w:val="24"/>
          <w:szCs w:val="24"/>
        </w:rPr>
        <w:t>s</w:t>
      </w:r>
      <w:r w:rsidR="00186413">
        <w:rPr>
          <w:rFonts w:eastAsia="Calibri" w:cstheme="minorHAnsi"/>
          <w:sz w:val="24"/>
          <w:szCs w:val="24"/>
        </w:rPr>
        <w:t xml:space="preserve"> </w:t>
      </w:r>
      <w:r w:rsidR="00AB2BA0">
        <w:rPr>
          <w:rFonts w:eastAsia="Calibri" w:cstheme="minorHAnsi"/>
          <w:sz w:val="24"/>
          <w:szCs w:val="24"/>
        </w:rPr>
        <w:t>may</w:t>
      </w:r>
      <w:r w:rsidR="00186413">
        <w:rPr>
          <w:rFonts w:eastAsia="Calibri" w:cstheme="minorHAnsi"/>
          <w:sz w:val="24"/>
          <w:szCs w:val="24"/>
        </w:rPr>
        <w:t xml:space="preserve"> show their </w:t>
      </w:r>
      <w:r w:rsidR="00AB2BA0">
        <w:rPr>
          <w:rFonts w:eastAsia="Calibri" w:cstheme="minorHAnsi"/>
          <w:sz w:val="24"/>
          <w:szCs w:val="24"/>
        </w:rPr>
        <w:t xml:space="preserve">sketch to the eyewitness to gain additional feedback and make adjustments. </w:t>
      </w:r>
      <w:r w:rsidR="00186413">
        <w:rPr>
          <w:rFonts w:eastAsia="Calibri" w:cstheme="minorHAnsi"/>
          <w:sz w:val="24"/>
          <w:szCs w:val="24"/>
        </w:rPr>
        <w:t xml:space="preserve"> </w:t>
      </w:r>
    </w:p>
    <w:p w14:paraId="1853EA50" w14:textId="34FCF619" w:rsidR="00137C44" w:rsidRPr="00186413" w:rsidRDefault="00137C44"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186413">
        <w:rPr>
          <w:rFonts w:eastAsia="Calibri" w:cstheme="minorHAnsi"/>
          <w:sz w:val="24"/>
          <w:szCs w:val="24"/>
        </w:rPr>
        <w:t xml:space="preserve">Send the sketch artist to their breakout rooms now and instruct them to wait a few minutes for their eyewitness, but to be collaborating on the questions they may want to ask.  </w:t>
      </w:r>
      <w:r w:rsidR="00895AE4" w:rsidRPr="00186413">
        <w:rPr>
          <w:rFonts w:eastAsia="Calibri" w:cstheme="minorHAnsi"/>
          <w:sz w:val="24"/>
          <w:szCs w:val="24"/>
        </w:rPr>
        <w:t xml:space="preserve"> </w:t>
      </w:r>
    </w:p>
    <w:p w14:paraId="098C05FD" w14:textId="1F663145" w:rsidR="00137C44" w:rsidRDefault="00186413"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Now, d</w:t>
      </w:r>
      <w:r w:rsidR="00137C44">
        <w:rPr>
          <w:rFonts w:eastAsia="Calibri" w:cstheme="minorHAnsi"/>
          <w:sz w:val="24"/>
          <w:szCs w:val="24"/>
        </w:rPr>
        <w:t>isplay</w:t>
      </w:r>
      <w:r w:rsidR="00895AE4">
        <w:rPr>
          <w:rFonts w:eastAsia="Calibri" w:cstheme="minorHAnsi"/>
          <w:sz w:val="24"/>
          <w:szCs w:val="24"/>
        </w:rPr>
        <w:t xml:space="preserve"> the </w:t>
      </w:r>
      <w:r w:rsidR="00137C44" w:rsidRPr="00137C44">
        <w:rPr>
          <w:rFonts w:eastAsia="Calibri" w:cstheme="minorHAnsi"/>
          <w:b/>
          <w:bCs/>
          <w:sz w:val="24"/>
          <w:szCs w:val="24"/>
        </w:rPr>
        <w:t>Suspect Picture</w:t>
      </w:r>
      <w:r w:rsidR="00895AE4">
        <w:rPr>
          <w:rFonts w:eastAsia="Calibri" w:cstheme="minorHAnsi"/>
          <w:sz w:val="24"/>
          <w:szCs w:val="24"/>
        </w:rPr>
        <w:t xml:space="preserve"> </w:t>
      </w:r>
      <w:r w:rsidR="00DB0D39">
        <w:rPr>
          <w:rFonts w:eastAsia="Calibri" w:cstheme="minorHAnsi"/>
          <w:sz w:val="24"/>
          <w:szCs w:val="24"/>
        </w:rPr>
        <w:t>(se</w:t>
      </w:r>
      <w:r w:rsidR="00AB2BA0">
        <w:rPr>
          <w:rFonts w:eastAsia="Calibri" w:cstheme="minorHAnsi"/>
          <w:sz w:val="24"/>
          <w:szCs w:val="24"/>
        </w:rPr>
        <w:t>e</w:t>
      </w:r>
      <w:r w:rsidR="00DB0D39">
        <w:rPr>
          <w:rFonts w:eastAsia="Calibri" w:cstheme="minorHAnsi"/>
          <w:sz w:val="24"/>
          <w:szCs w:val="24"/>
        </w:rPr>
        <w:t xml:space="preserve"> pg. </w:t>
      </w:r>
      <w:r w:rsidR="000C7DBD">
        <w:rPr>
          <w:rFonts w:eastAsia="Calibri" w:cstheme="minorHAnsi"/>
          <w:sz w:val="24"/>
          <w:szCs w:val="24"/>
        </w:rPr>
        <w:t>5</w:t>
      </w:r>
      <w:r w:rsidR="00DB0D39">
        <w:rPr>
          <w:rFonts w:eastAsia="Calibri" w:cstheme="minorHAnsi"/>
          <w:sz w:val="24"/>
          <w:szCs w:val="24"/>
        </w:rPr>
        <w:t xml:space="preserve">) </w:t>
      </w:r>
      <w:r w:rsidR="00137C44">
        <w:rPr>
          <w:rFonts w:eastAsia="Calibri" w:cstheme="minorHAnsi"/>
          <w:sz w:val="24"/>
          <w:szCs w:val="24"/>
        </w:rPr>
        <w:t xml:space="preserve">on your screen, only to the eyewitnesses, for 1 minute. </w:t>
      </w:r>
      <w:r w:rsidR="00AB2BA0">
        <w:rPr>
          <w:rFonts w:eastAsia="Calibri" w:cstheme="minorHAnsi"/>
          <w:sz w:val="24"/>
          <w:szCs w:val="24"/>
        </w:rPr>
        <w:t>Before sending the eyewitness to</w:t>
      </w:r>
      <w:r>
        <w:rPr>
          <w:rFonts w:eastAsia="Calibri" w:cstheme="minorHAnsi"/>
          <w:sz w:val="24"/>
          <w:szCs w:val="24"/>
        </w:rPr>
        <w:t xml:space="preserve"> the </w:t>
      </w:r>
      <w:r w:rsidR="00AB2BA0">
        <w:rPr>
          <w:rFonts w:eastAsia="Calibri" w:cstheme="minorHAnsi"/>
          <w:sz w:val="24"/>
          <w:szCs w:val="24"/>
        </w:rPr>
        <w:t>breakout room, inform them that they will</w:t>
      </w:r>
      <w:r>
        <w:rPr>
          <w:rFonts w:eastAsia="Calibri" w:cstheme="minorHAnsi"/>
          <w:sz w:val="24"/>
          <w:szCs w:val="24"/>
        </w:rPr>
        <w:t xml:space="preserve"> slowly describe the suspect to their artist</w:t>
      </w:r>
      <w:r w:rsidR="00AB2BA0">
        <w:rPr>
          <w:rFonts w:eastAsia="Calibri" w:cstheme="minorHAnsi"/>
          <w:sz w:val="24"/>
          <w:szCs w:val="24"/>
        </w:rPr>
        <w:t>s</w:t>
      </w:r>
      <w:r>
        <w:rPr>
          <w:rFonts w:eastAsia="Calibri" w:cstheme="minorHAnsi"/>
          <w:sz w:val="24"/>
          <w:szCs w:val="24"/>
        </w:rPr>
        <w:t>, pausing to allow the artist</w:t>
      </w:r>
      <w:r w:rsidR="00AB2BA0">
        <w:rPr>
          <w:rFonts w:eastAsia="Calibri" w:cstheme="minorHAnsi"/>
          <w:sz w:val="24"/>
          <w:szCs w:val="24"/>
        </w:rPr>
        <w:t>s</w:t>
      </w:r>
      <w:r>
        <w:rPr>
          <w:rFonts w:eastAsia="Calibri" w:cstheme="minorHAnsi"/>
          <w:sz w:val="24"/>
          <w:szCs w:val="24"/>
        </w:rPr>
        <w:t xml:space="preserve"> to draw</w:t>
      </w:r>
      <w:r w:rsidR="00AB2BA0">
        <w:rPr>
          <w:rFonts w:eastAsia="Calibri" w:cstheme="minorHAnsi"/>
          <w:sz w:val="24"/>
          <w:szCs w:val="24"/>
        </w:rPr>
        <w:t xml:space="preserve"> and ask more questions. Their artists will show them their sketch</w:t>
      </w:r>
      <w:r w:rsidR="008E4126">
        <w:rPr>
          <w:rFonts w:eastAsia="Calibri" w:cstheme="minorHAnsi"/>
          <w:sz w:val="24"/>
          <w:szCs w:val="24"/>
        </w:rPr>
        <w:t>es</w:t>
      </w:r>
      <w:r w:rsidR="00AB2BA0">
        <w:rPr>
          <w:rFonts w:eastAsia="Calibri" w:cstheme="minorHAnsi"/>
          <w:sz w:val="24"/>
          <w:szCs w:val="24"/>
        </w:rPr>
        <w:t xml:space="preserve"> to make adjustments. The eyewitnesses are to choose the sketch that comes the closest to their memory of the suspect.</w:t>
      </w:r>
    </w:p>
    <w:p w14:paraId="244D1510" w14:textId="748FF5E8" w:rsidR="00D30F04" w:rsidRDefault="00895AE4"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bring the groups back to the main room. Instruct the </w:t>
      </w:r>
      <w:r w:rsidR="00D30F04">
        <w:rPr>
          <w:rFonts w:eastAsia="Calibri" w:cstheme="minorHAnsi"/>
          <w:sz w:val="24"/>
          <w:szCs w:val="24"/>
        </w:rPr>
        <w:t xml:space="preserve">artists </w:t>
      </w:r>
      <w:r w:rsidR="00AB2BA0">
        <w:rPr>
          <w:rFonts w:eastAsia="Calibri" w:cstheme="minorHAnsi"/>
          <w:sz w:val="24"/>
          <w:szCs w:val="24"/>
        </w:rPr>
        <w:t xml:space="preserve">that were chosen in the breakout rooms </w:t>
      </w:r>
      <w:r w:rsidR="00D30F04">
        <w:rPr>
          <w:rFonts w:eastAsia="Calibri" w:cstheme="minorHAnsi"/>
          <w:sz w:val="24"/>
          <w:szCs w:val="24"/>
        </w:rPr>
        <w:t xml:space="preserve">to reveal their sketch </w:t>
      </w:r>
      <w:r>
        <w:rPr>
          <w:rFonts w:eastAsia="Calibri" w:cstheme="minorHAnsi"/>
          <w:sz w:val="24"/>
          <w:szCs w:val="24"/>
        </w:rPr>
        <w:t xml:space="preserve">by holding </w:t>
      </w:r>
      <w:r w:rsidR="00D30F04">
        <w:rPr>
          <w:rFonts w:eastAsia="Calibri" w:cstheme="minorHAnsi"/>
          <w:sz w:val="24"/>
          <w:szCs w:val="24"/>
        </w:rPr>
        <w:t xml:space="preserve">it </w:t>
      </w:r>
      <w:r>
        <w:rPr>
          <w:rFonts w:eastAsia="Calibri" w:cstheme="minorHAnsi"/>
          <w:sz w:val="24"/>
          <w:szCs w:val="24"/>
        </w:rPr>
        <w:t>up to the camera</w:t>
      </w:r>
      <w:r w:rsidR="00D30F04">
        <w:rPr>
          <w:rFonts w:eastAsia="Calibri" w:cstheme="minorHAnsi"/>
          <w:sz w:val="24"/>
          <w:szCs w:val="24"/>
        </w:rPr>
        <w:t xml:space="preserve">. </w:t>
      </w:r>
    </w:p>
    <w:p w14:paraId="3C229687" w14:textId="273A5FA2" w:rsidR="00D30F04" w:rsidRDefault="00D30F04"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30F04">
        <w:rPr>
          <w:rFonts w:eastAsia="Calibri" w:cstheme="minorHAnsi"/>
          <w:sz w:val="24"/>
          <w:szCs w:val="24"/>
        </w:rPr>
        <w:t xml:space="preserve">Share the </w:t>
      </w:r>
      <w:r w:rsidR="00186413" w:rsidRPr="00186413">
        <w:rPr>
          <w:rFonts w:eastAsia="Calibri" w:cstheme="minorHAnsi"/>
          <w:b/>
          <w:bCs/>
          <w:sz w:val="24"/>
          <w:szCs w:val="24"/>
        </w:rPr>
        <w:t>S</w:t>
      </w:r>
      <w:r w:rsidRPr="00186413">
        <w:rPr>
          <w:rFonts w:eastAsia="Calibri" w:cstheme="minorHAnsi"/>
          <w:b/>
          <w:bCs/>
          <w:sz w:val="24"/>
          <w:szCs w:val="24"/>
        </w:rPr>
        <w:t xml:space="preserve">uspect </w:t>
      </w:r>
      <w:r w:rsidR="00186413" w:rsidRPr="00186413">
        <w:rPr>
          <w:rFonts w:eastAsia="Calibri" w:cstheme="minorHAnsi"/>
          <w:b/>
          <w:bCs/>
          <w:sz w:val="24"/>
          <w:szCs w:val="24"/>
        </w:rPr>
        <w:t>P</w:t>
      </w:r>
      <w:r w:rsidRPr="00186413">
        <w:rPr>
          <w:rFonts w:eastAsia="Calibri" w:cstheme="minorHAnsi"/>
          <w:b/>
          <w:bCs/>
          <w:sz w:val="24"/>
          <w:szCs w:val="24"/>
        </w:rPr>
        <w:t>icture</w:t>
      </w:r>
      <w:r w:rsidRPr="00D30F04">
        <w:rPr>
          <w:rFonts w:eastAsia="Calibri" w:cstheme="minorHAnsi"/>
          <w:sz w:val="24"/>
          <w:szCs w:val="24"/>
        </w:rPr>
        <w:t xml:space="preserve"> on screen and </w:t>
      </w:r>
      <w:r w:rsidR="00AB2BA0">
        <w:rPr>
          <w:rFonts w:eastAsia="Calibri" w:cstheme="minorHAnsi"/>
          <w:sz w:val="24"/>
          <w:szCs w:val="24"/>
        </w:rPr>
        <w:t>instruct</w:t>
      </w:r>
      <w:r w:rsidRPr="00D30F04">
        <w:rPr>
          <w:rFonts w:eastAsia="Calibri" w:cstheme="minorHAnsi"/>
          <w:sz w:val="24"/>
          <w:szCs w:val="24"/>
        </w:rPr>
        <w:t xml:space="preserve"> the class to vote on the sketch that is the closest to the picture, by sending the assigned number in a private chat to you. </w:t>
      </w:r>
      <w:r w:rsidR="00AB2BA0">
        <w:rPr>
          <w:rFonts w:eastAsia="Calibri" w:cstheme="minorHAnsi"/>
          <w:sz w:val="24"/>
          <w:szCs w:val="24"/>
        </w:rPr>
        <w:t>Ask if anyone thinks they may have come closer than the one in their group chosen. They can also hold up their sketch for vote.</w:t>
      </w:r>
    </w:p>
    <w:p w14:paraId="0619DBEB" w14:textId="1B4E79AB" w:rsidR="00D30F04" w:rsidRDefault="00D30F04" w:rsidP="00137C4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D30F04">
        <w:rPr>
          <w:rFonts w:eastAsia="Calibri" w:cstheme="minorHAnsi"/>
          <w:sz w:val="24"/>
          <w:szCs w:val="24"/>
        </w:rPr>
        <w:t>Reveal the winner. Then ask the winner and their eyewitness to share what factors played into the sketch coming the closest to the actual picture.</w:t>
      </w:r>
      <w:r w:rsidR="00D6563D">
        <w:rPr>
          <w:rFonts w:eastAsia="Calibri" w:cstheme="minorHAnsi"/>
          <w:sz w:val="24"/>
          <w:szCs w:val="24"/>
        </w:rPr>
        <w:t xml:space="preserve"> </w:t>
      </w:r>
    </w:p>
    <w:p w14:paraId="2A3EBB40" w14:textId="69748F4D" w:rsidR="00D30F04" w:rsidRDefault="00D30F04" w:rsidP="00D30F04">
      <w:pPr>
        <w:widowControl w:val="0"/>
        <w:autoSpaceDE w:val="0"/>
        <w:autoSpaceDN w:val="0"/>
        <w:adjustRightInd w:val="0"/>
        <w:spacing w:after="0" w:line="240" w:lineRule="auto"/>
        <w:rPr>
          <w:rFonts w:eastAsia="Calibri" w:cstheme="minorHAnsi"/>
          <w:b/>
          <w:bCs/>
          <w:sz w:val="24"/>
          <w:szCs w:val="24"/>
        </w:rPr>
      </w:pPr>
      <w:r w:rsidRPr="00D30F04">
        <w:rPr>
          <w:rFonts w:eastAsia="Calibri" w:cstheme="minorHAnsi"/>
          <w:b/>
          <w:bCs/>
          <w:sz w:val="24"/>
          <w:szCs w:val="24"/>
        </w:rPr>
        <w:lastRenderedPageBreak/>
        <w:t>If Breakout Rooms are Not Available:</w:t>
      </w:r>
    </w:p>
    <w:p w14:paraId="65CABC9E" w14:textId="77777777" w:rsidR="00D6563D" w:rsidRDefault="00D6563D" w:rsidP="00D30F04">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everyone to turn off their cameras. </w:t>
      </w:r>
    </w:p>
    <w:p w14:paraId="4A1935A5" w14:textId="2F44381F" w:rsidR="00D6563D" w:rsidRDefault="00D30F04" w:rsidP="00D30F04">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Choose a volunteer to </w:t>
      </w:r>
      <w:r w:rsidR="000C7DBD">
        <w:rPr>
          <w:rFonts w:eastAsia="Calibri" w:cstheme="minorHAnsi"/>
          <w:sz w:val="24"/>
          <w:szCs w:val="24"/>
        </w:rPr>
        <w:t>be the eyewitness and think of a famous person they know or cartoon character</w:t>
      </w:r>
      <w:r w:rsidR="00D6563D">
        <w:rPr>
          <w:rFonts w:eastAsia="Calibri" w:cstheme="minorHAnsi"/>
          <w:sz w:val="24"/>
          <w:szCs w:val="24"/>
        </w:rPr>
        <w:t>.</w:t>
      </w:r>
    </w:p>
    <w:p w14:paraId="37F7B16C" w14:textId="50C47176" w:rsidR="00D6563D" w:rsidRDefault="00D6563D" w:rsidP="00D30F04">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have the eyewitness </w:t>
      </w:r>
      <w:r w:rsidR="00D30F04">
        <w:rPr>
          <w:rFonts w:eastAsia="Calibri" w:cstheme="minorHAnsi"/>
          <w:sz w:val="24"/>
          <w:szCs w:val="24"/>
        </w:rPr>
        <w:t xml:space="preserve">call out the description of </w:t>
      </w:r>
      <w:r>
        <w:rPr>
          <w:rFonts w:eastAsia="Calibri" w:cstheme="minorHAnsi"/>
          <w:sz w:val="24"/>
          <w:szCs w:val="24"/>
        </w:rPr>
        <w:t xml:space="preserve">that </w:t>
      </w:r>
      <w:r w:rsidR="000C7DBD">
        <w:rPr>
          <w:rFonts w:eastAsia="Calibri" w:cstheme="minorHAnsi"/>
          <w:sz w:val="24"/>
          <w:szCs w:val="24"/>
        </w:rPr>
        <w:t>person or character</w:t>
      </w:r>
      <w:r>
        <w:rPr>
          <w:rFonts w:eastAsia="Calibri" w:cstheme="minorHAnsi"/>
          <w:sz w:val="24"/>
          <w:szCs w:val="24"/>
        </w:rPr>
        <w:t>, without giving any information other than what their face looks like.</w:t>
      </w:r>
    </w:p>
    <w:p w14:paraId="0EBEB366" w14:textId="18377EEB" w:rsidR="00D6563D" w:rsidRDefault="00D6563D" w:rsidP="00D6563D">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class to compose a sketch. They may ask clarifying questions. </w:t>
      </w:r>
    </w:p>
    <w:p w14:paraId="1F7B26B6" w14:textId="6176343B" w:rsidR="00D6563D" w:rsidRDefault="00D6563D" w:rsidP="00D6563D">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Set a timer for 15 minutes.</w:t>
      </w:r>
    </w:p>
    <w:p w14:paraId="514153FD" w14:textId="550576AF" w:rsidR="00D30F04" w:rsidRDefault="0028240D" w:rsidP="00D30F04">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When the time is up, call for students to reveal their drawing in groups. </w:t>
      </w:r>
      <w:r w:rsidR="00D6563D">
        <w:rPr>
          <w:rFonts w:eastAsia="Calibri" w:cstheme="minorHAnsi"/>
          <w:sz w:val="24"/>
          <w:szCs w:val="24"/>
        </w:rPr>
        <w:t>Instruct the eyewitness to c</w:t>
      </w:r>
      <w:r>
        <w:rPr>
          <w:rFonts w:eastAsia="Calibri" w:cstheme="minorHAnsi"/>
          <w:sz w:val="24"/>
          <w:szCs w:val="24"/>
        </w:rPr>
        <w:t>hoose the closest depiction from each group.</w:t>
      </w:r>
    </w:p>
    <w:p w14:paraId="1BDFF475" w14:textId="77777777" w:rsidR="00D6563D" w:rsidRDefault="00D6563D" w:rsidP="00D30F04">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the class to turn their cameras back on and r</w:t>
      </w:r>
      <w:r w:rsidR="0028240D">
        <w:rPr>
          <w:rFonts w:eastAsia="Calibri" w:cstheme="minorHAnsi"/>
          <w:sz w:val="24"/>
          <w:szCs w:val="24"/>
        </w:rPr>
        <w:t xml:space="preserve">eveal the </w:t>
      </w:r>
      <w:r w:rsidRPr="00D6563D">
        <w:rPr>
          <w:rFonts w:eastAsia="Calibri" w:cstheme="minorHAnsi"/>
          <w:sz w:val="24"/>
          <w:szCs w:val="24"/>
        </w:rPr>
        <w:t>person</w:t>
      </w:r>
      <w:r>
        <w:rPr>
          <w:rFonts w:eastAsia="Calibri" w:cstheme="minorHAnsi"/>
          <w:b/>
          <w:bCs/>
          <w:sz w:val="24"/>
          <w:szCs w:val="24"/>
        </w:rPr>
        <w:t xml:space="preserve"> </w:t>
      </w:r>
      <w:r>
        <w:rPr>
          <w:rFonts w:eastAsia="Calibri" w:cstheme="minorHAnsi"/>
          <w:sz w:val="24"/>
          <w:szCs w:val="24"/>
        </w:rPr>
        <w:t>chosen as the suspect.</w:t>
      </w:r>
    </w:p>
    <w:p w14:paraId="7CAB44D5" w14:textId="0136399C" w:rsidR="0028240D" w:rsidRPr="00D30F04" w:rsidRDefault="00D6563D" w:rsidP="00D30F04">
      <w:pPr>
        <w:pStyle w:val="ListParagraph"/>
        <w:widowControl w:val="0"/>
        <w:numPr>
          <w:ilvl w:val="0"/>
          <w:numId w:val="12"/>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w:t>
      </w:r>
      <w:r w:rsidR="0028240D">
        <w:rPr>
          <w:rFonts w:eastAsia="Calibri" w:cstheme="minorHAnsi"/>
          <w:sz w:val="24"/>
          <w:szCs w:val="24"/>
        </w:rPr>
        <w:t>class to choose the overall closest depiction by entering the number of their choice in a private chat to you. Reveal the results.</w:t>
      </w:r>
    </w:p>
    <w:p w14:paraId="23D3734A" w14:textId="77777777" w:rsidR="000C7DBD" w:rsidRPr="000C7DBD" w:rsidRDefault="00D30F04" w:rsidP="006E472F">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0C7DBD">
        <w:rPr>
          <w:rFonts w:eastAsia="Calibri" w:cstheme="minorHAnsi"/>
          <w:sz w:val="24"/>
          <w:szCs w:val="24"/>
        </w:rPr>
        <w:t xml:space="preserve">Next, ask the class to comment </w:t>
      </w:r>
      <w:r w:rsidR="000C7DBD">
        <w:rPr>
          <w:rFonts w:eastAsia="Calibri" w:cstheme="minorHAnsi"/>
          <w:sz w:val="24"/>
          <w:szCs w:val="24"/>
        </w:rPr>
        <w:t xml:space="preserve">on how being a </w:t>
      </w:r>
      <w:r w:rsidR="000C7DBD">
        <w:t xml:space="preserve">good witness can help the safety of the school, ensure the wrong person doesn’t get blamed, </w:t>
      </w:r>
    </w:p>
    <w:p w14:paraId="44762FE0" w14:textId="36D85220" w:rsidR="00186413" w:rsidRPr="000C7DBD" w:rsidRDefault="00186413" w:rsidP="006E472F">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0C7DBD">
        <w:rPr>
          <w:rFonts w:eastAsia="Calibri" w:cstheme="minorHAnsi"/>
          <w:sz w:val="24"/>
          <w:szCs w:val="24"/>
        </w:rPr>
        <w:t xml:space="preserve">Share the following statute: </w:t>
      </w:r>
    </w:p>
    <w:p w14:paraId="1993C9A1" w14:textId="77777777" w:rsidR="00186413" w:rsidRPr="00186413" w:rsidRDefault="00186413" w:rsidP="00186413">
      <w:pPr>
        <w:pStyle w:val="NormalWeb"/>
        <w:spacing w:before="0" w:beforeAutospacing="0" w:after="0" w:afterAutospacing="0"/>
        <w:rPr>
          <w:rFonts w:asciiTheme="minorHAnsi" w:hAnsiTheme="minorHAnsi" w:cstheme="minorHAnsi"/>
          <w:color w:val="000000"/>
        </w:rPr>
      </w:pPr>
      <w:r w:rsidRPr="00186413">
        <w:rPr>
          <w:rFonts w:asciiTheme="minorHAnsi" w:hAnsiTheme="minorHAnsi" w:cstheme="minorHAnsi"/>
          <w:color w:val="008000"/>
        </w:rPr>
        <w:t>13-2907.01</w:t>
      </w:r>
      <w:r w:rsidRPr="00186413">
        <w:rPr>
          <w:rFonts w:asciiTheme="minorHAnsi" w:hAnsiTheme="minorHAnsi" w:cstheme="minorHAnsi"/>
          <w:color w:val="000000"/>
        </w:rPr>
        <w:t>. </w:t>
      </w:r>
      <w:r w:rsidRPr="00186413">
        <w:rPr>
          <w:rFonts w:asciiTheme="minorHAnsi" w:hAnsiTheme="minorHAnsi" w:cstheme="minorHAnsi"/>
          <w:color w:val="800080"/>
          <w:u w:val="single"/>
        </w:rPr>
        <w:t>False reporting to law enforcement agencies; classification</w:t>
      </w:r>
    </w:p>
    <w:p w14:paraId="55AAE135" w14:textId="4B97CB0F" w:rsidR="00186413" w:rsidRPr="00186413" w:rsidRDefault="00186413" w:rsidP="00186413">
      <w:pPr>
        <w:pStyle w:val="NormalWeb"/>
        <w:spacing w:before="0" w:beforeAutospacing="0" w:after="0" w:afterAutospacing="0"/>
        <w:rPr>
          <w:rFonts w:asciiTheme="minorHAnsi" w:hAnsiTheme="minorHAnsi" w:cstheme="minorHAnsi"/>
          <w:color w:val="000000"/>
        </w:rPr>
      </w:pPr>
      <w:r w:rsidRPr="00186413">
        <w:rPr>
          <w:rFonts w:asciiTheme="minorHAnsi" w:hAnsiTheme="minorHAnsi" w:cstheme="minorHAnsi"/>
          <w:color w:val="000000"/>
        </w:rPr>
        <w:t>A. It is unlawful for a person to knowingly make to a law enforcement agency of either this state or a political subdivision of this state a false, fraudulent, or unfounded report or statement or to knowingly misrepresent a fact for the purpose of interfering with the orderly operation of a law enforcement agency or misleading a peace officer.</w:t>
      </w:r>
    </w:p>
    <w:p w14:paraId="178E7F2E" w14:textId="364E04BC" w:rsidR="00186413" w:rsidRDefault="00186413" w:rsidP="00186413">
      <w:pPr>
        <w:pStyle w:val="NormalWeb"/>
        <w:spacing w:before="0" w:beforeAutospacing="0" w:after="0" w:afterAutospacing="0"/>
        <w:rPr>
          <w:rFonts w:asciiTheme="minorHAnsi" w:hAnsiTheme="minorHAnsi" w:cstheme="minorHAnsi"/>
          <w:color w:val="000000"/>
        </w:rPr>
      </w:pPr>
      <w:r w:rsidRPr="00186413">
        <w:rPr>
          <w:rFonts w:asciiTheme="minorHAnsi" w:hAnsiTheme="minorHAnsi" w:cstheme="minorHAnsi"/>
          <w:color w:val="000000"/>
        </w:rPr>
        <w:t>B. Violation of this section is a class 1 misdemeanor.</w:t>
      </w:r>
    </w:p>
    <w:p w14:paraId="6A187EA1" w14:textId="1D5C68D2" w:rsidR="00186413" w:rsidRDefault="00186413" w:rsidP="00186413">
      <w:pPr>
        <w:pStyle w:val="NormalWeb"/>
        <w:numPr>
          <w:ilvl w:val="0"/>
          <w:numId w:val="18"/>
        </w:numPr>
        <w:spacing w:before="0" w:beforeAutospacing="0" w:after="0" w:afterAutospacing="0"/>
        <w:rPr>
          <w:rFonts w:asciiTheme="minorHAnsi" w:hAnsiTheme="minorHAnsi" w:cstheme="minorHAnsi"/>
          <w:color w:val="000000"/>
        </w:rPr>
      </w:pPr>
      <w:r>
        <w:rPr>
          <w:rFonts w:asciiTheme="minorHAnsi" w:hAnsiTheme="minorHAnsi" w:cstheme="minorHAnsi"/>
          <w:color w:val="000000"/>
        </w:rPr>
        <w:t>Ask the class to call out, tips for being a good eyewitness for police.</w:t>
      </w:r>
    </w:p>
    <w:p w14:paraId="5D79DDA3" w14:textId="2A2B1FEC" w:rsidR="00186413" w:rsidRPr="00186413" w:rsidRDefault="00186413" w:rsidP="00186413">
      <w:pPr>
        <w:pStyle w:val="NormalWeb"/>
        <w:spacing w:before="0" w:beforeAutospacing="0" w:after="0" w:afterAutospacing="0"/>
        <w:rPr>
          <w:rFonts w:asciiTheme="minorHAnsi" w:hAnsiTheme="minorHAnsi" w:cstheme="minorHAnsi"/>
          <w:color w:val="000000"/>
        </w:rPr>
      </w:pPr>
      <w:r w:rsidRPr="00D46423">
        <w:rPr>
          <w:rFonts w:asciiTheme="minorHAnsi" w:hAnsiTheme="minorHAnsi" w:cstheme="minorHAnsi"/>
          <w:b/>
          <w:bCs/>
          <w:color w:val="000000"/>
        </w:rPr>
        <w:t>Possible Responses:</w:t>
      </w:r>
      <w:r>
        <w:rPr>
          <w:rFonts w:asciiTheme="minorHAnsi" w:hAnsiTheme="minorHAnsi" w:cstheme="minorHAnsi"/>
          <w:color w:val="000000"/>
        </w:rPr>
        <w:t xml:space="preserve"> </w:t>
      </w:r>
      <w:r w:rsidR="00D46423">
        <w:rPr>
          <w:rFonts w:asciiTheme="minorHAnsi" w:hAnsiTheme="minorHAnsi" w:cstheme="minorHAnsi"/>
          <w:color w:val="000000"/>
        </w:rPr>
        <w:t>be honest, tell what you saw or heard not what you think, try to report as soon as possible, or write it down while the memory is fresh, avoid withholding information, pay attention to your surroundings, avoid being overly distracted, etc.</w:t>
      </w:r>
    </w:p>
    <w:p w14:paraId="06958CEF" w14:textId="77777777" w:rsidR="00186413" w:rsidRPr="00186413" w:rsidRDefault="00186413" w:rsidP="00186413">
      <w:pPr>
        <w:widowControl w:val="0"/>
        <w:autoSpaceDE w:val="0"/>
        <w:autoSpaceDN w:val="0"/>
        <w:adjustRightInd w:val="0"/>
        <w:spacing w:after="0" w:line="240" w:lineRule="auto"/>
        <w:rPr>
          <w:rFonts w:eastAsia="Calibri" w:cstheme="minorHAnsi"/>
          <w:b/>
          <w:bCs/>
          <w:sz w:val="24"/>
          <w:szCs w:val="24"/>
        </w:rPr>
      </w:pPr>
    </w:p>
    <w:p w14:paraId="7432AB51" w14:textId="3D98619A" w:rsidR="00511293"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w:t>
      </w:r>
    </w:p>
    <w:p w14:paraId="19E51535" w14:textId="01F738F9" w:rsidR="0028240D" w:rsidRDefault="0028240D" w:rsidP="00D46423">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sidRPr="0028240D">
        <w:rPr>
          <w:rFonts w:eastAsia="Calibri" w:cstheme="minorHAnsi"/>
          <w:sz w:val="24"/>
          <w:szCs w:val="24"/>
        </w:rPr>
        <w:t xml:space="preserve">Instruct students to </w:t>
      </w:r>
      <w:r>
        <w:rPr>
          <w:rFonts w:eastAsia="Calibri" w:cstheme="minorHAnsi"/>
          <w:sz w:val="24"/>
          <w:szCs w:val="24"/>
        </w:rPr>
        <w:t xml:space="preserve">write a reflection in their journal on the importance of being an accurate eyewitness to solving crimes and helping to keep your community safe for all.  </w:t>
      </w:r>
    </w:p>
    <w:p w14:paraId="0451538B" w14:textId="12315CA5" w:rsidR="0028240D" w:rsidRPr="0028240D" w:rsidRDefault="0028240D" w:rsidP="00D46423">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volunteers to report out their comments.  </w:t>
      </w:r>
    </w:p>
    <w:p w14:paraId="67ADEA2A" w14:textId="77777777" w:rsidR="00511293" w:rsidRDefault="00511293" w:rsidP="00441985">
      <w:pPr>
        <w:widowControl w:val="0"/>
        <w:autoSpaceDE w:val="0"/>
        <w:autoSpaceDN w:val="0"/>
        <w:adjustRightInd w:val="0"/>
        <w:spacing w:after="0" w:line="240" w:lineRule="auto"/>
        <w:rPr>
          <w:rFonts w:eastAsia="Calibri" w:cstheme="minorHAnsi"/>
          <w:b/>
          <w:bCs/>
          <w:sz w:val="24"/>
          <w:szCs w:val="24"/>
        </w:rPr>
      </w:pPr>
    </w:p>
    <w:p w14:paraId="78206BAC" w14:textId="30359AA2" w:rsidR="0028240D" w:rsidRDefault="006B75D4"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 xml:space="preserve">Optional </w:t>
      </w:r>
      <w:r w:rsidR="0028240D">
        <w:rPr>
          <w:rFonts w:eastAsia="Calibri" w:cstheme="minorHAnsi"/>
          <w:b/>
          <w:bCs/>
          <w:sz w:val="24"/>
          <w:szCs w:val="24"/>
        </w:rPr>
        <w:t xml:space="preserve">Videos: </w:t>
      </w:r>
    </w:p>
    <w:p w14:paraId="4B9BEAB8" w14:textId="3F683FC4" w:rsidR="0028240D" w:rsidRPr="00022915" w:rsidRDefault="0028240D" w:rsidP="008E4126">
      <w:pPr>
        <w:pStyle w:val="ListParagraph"/>
        <w:widowControl w:val="0"/>
        <w:autoSpaceDE w:val="0"/>
        <w:autoSpaceDN w:val="0"/>
        <w:adjustRightInd w:val="0"/>
        <w:spacing w:after="0" w:line="240" w:lineRule="auto"/>
        <w:ind w:left="1080"/>
        <w:rPr>
          <w:rFonts w:eastAsia="Calibri" w:cstheme="minorHAnsi"/>
          <w:sz w:val="24"/>
          <w:szCs w:val="24"/>
        </w:rPr>
      </w:pPr>
      <w:r w:rsidRPr="00022915">
        <w:rPr>
          <w:rFonts w:eastAsia="Calibri" w:cstheme="minorHAnsi"/>
          <w:sz w:val="24"/>
          <w:szCs w:val="24"/>
        </w:rPr>
        <w:t xml:space="preserve">Should I Become a </w:t>
      </w:r>
      <w:r w:rsidR="008E4126">
        <w:rPr>
          <w:rFonts w:eastAsia="Calibri" w:cstheme="minorHAnsi"/>
          <w:sz w:val="24"/>
          <w:szCs w:val="24"/>
        </w:rPr>
        <w:t>P</w:t>
      </w:r>
      <w:r w:rsidRPr="00022915">
        <w:rPr>
          <w:rFonts w:eastAsia="Calibri" w:cstheme="minorHAnsi"/>
          <w:sz w:val="24"/>
          <w:szCs w:val="24"/>
        </w:rPr>
        <w:t xml:space="preserve">olice Sketch </w:t>
      </w:r>
      <w:r w:rsidR="008E4126" w:rsidRPr="00022915">
        <w:rPr>
          <w:rFonts w:eastAsia="Calibri" w:cstheme="minorHAnsi"/>
          <w:sz w:val="24"/>
          <w:szCs w:val="24"/>
        </w:rPr>
        <w:t>Artist?</w:t>
      </w:r>
    </w:p>
    <w:p w14:paraId="37888397" w14:textId="395E1AF0" w:rsidR="0028240D" w:rsidRPr="00DB3412" w:rsidRDefault="001D6364" w:rsidP="0028240D">
      <w:pPr>
        <w:pStyle w:val="ListParagraph"/>
        <w:widowControl w:val="0"/>
        <w:autoSpaceDE w:val="0"/>
        <w:autoSpaceDN w:val="0"/>
        <w:adjustRightInd w:val="0"/>
        <w:spacing w:after="0" w:line="240" w:lineRule="auto"/>
        <w:ind w:firstLine="360"/>
        <w:rPr>
          <w:rFonts w:eastAsia="Calibri" w:cstheme="minorHAnsi"/>
          <w:sz w:val="24"/>
          <w:szCs w:val="24"/>
        </w:rPr>
      </w:pPr>
      <w:hyperlink r:id="rId9" w:history="1">
        <w:r w:rsidR="0028240D" w:rsidRPr="000664F6">
          <w:rPr>
            <w:rStyle w:val="Hyperlink"/>
            <w:rFonts w:eastAsia="Calibri" w:cstheme="minorHAnsi"/>
            <w:sz w:val="24"/>
            <w:szCs w:val="24"/>
          </w:rPr>
          <w:t>https://study.com/articles/How_to_Become_a_Police_Sketch_Artist_Career_Roadmap.html</w:t>
        </w:r>
      </w:hyperlink>
      <w:r w:rsidR="0028240D">
        <w:rPr>
          <w:rFonts w:eastAsia="Calibri" w:cstheme="minorHAnsi"/>
          <w:sz w:val="24"/>
          <w:szCs w:val="24"/>
        </w:rPr>
        <w:t xml:space="preserve">. </w:t>
      </w:r>
    </w:p>
    <w:p w14:paraId="0ACB09F5" w14:textId="77777777" w:rsidR="008E4126" w:rsidRDefault="0028240D" w:rsidP="0028240D">
      <w:pPr>
        <w:pStyle w:val="ListParagraph"/>
        <w:widowControl w:val="0"/>
        <w:numPr>
          <w:ilvl w:val="0"/>
          <w:numId w:val="16"/>
        </w:numPr>
        <w:autoSpaceDE w:val="0"/>
        <w:autoSpaceDN w:val="0"/>
        <w:adjustRightInd w:val="0"/>
        <w:spacing w:after="0" w:line="240" w:lineRule="auto"/>
        <w:rPr>
          <w:rFonts w:eastAsia="Calibri" w:cstheme="minorHAnsi"/>
          <w:sz w:val="24"/>
          <w:szCs w:val="24"/>
        </w:rPr>
      </w:pPr>
      <w:r>
        <w:rPr>
          <w:rFonts w:eastAsia="Calibri" w:cstheme="minorHAnsi"/>
          <w:sz w:val="24"/>
          <w:szCs w:val="24"/>
        </w:rPr>
        <w:t>Police Sketches: How sketch Artists make Composite Drawings</w:t>
      </w:r>
    </w:p>
    <w:p w14:paraId="0B2CFD2B" w14:textId="76B7CECE" w:rsidR="0028240D" w:rsidRDefault="001D6364" w:rsidP="008E4126">
      <w:pPr>
        <w:pStyle w:val="ListParagraph"/>
        <w:widowControl w:val="0"/>
        <w:autoSpaceDE w:val="0"/>
        <w:autoSpaceDN w:val="0"/>
        <w:adjustRightInd w:val="0"/>
        <w:spacing w:after="0" w:line="240" w:lineRule="auto"/>
        <w:ind w:left="1080"/>
        <w:rPr>
          <w:rFonts w:eastAsia="Calibri" w:cstheme="minorHAnsi"/>
          <w:sz w:val="24"/>
          <w:szCs w:val="24"/>
        </w:rPr>
      </w:pPr>
      <w:hyperlink r:id="rId10" w:history="1">
        <w:r w:rsidR="008E4126" w:rsidRPr="00BD298F">
          <w:rPr>
            <w:rStyle w:val="Hyperlink"/>
            <w:rFonts w:eastAsia="Calibri" w:cstheme="minorHAnsi"/>
            <w:sz w:val="24"/>
            <w:szCs w:val="24"/>
          </w:rPr>
          <w:t>https://www.youtube.com/watch?v=2X4Lubyqb2M</w:t>
        </w:r>
      </w:hyperlink>
      <w:r w:rsidR="0028240D" w:rsidRPr="003769FA">
        <w:rPr>
          <w:rFonts w:eastAsia="Calibri" w:cstheme="minorHAnsi"/>
          <w:sz w:val="24"/>
          <w:szCs w:val="24"/>
        </w:rPr>
        <w:t xml:space="preserve"> </w:t>
      </w:r>
    </w:p>
    <w:p w14:paraId="75BC17C6" w14:textId="51D3B77D" w:rsidR="006729EC" w:rsidRPr="00DC7F18" w:rsidRDefault="006729EC" w:rsidP="006729EC">
      <w:pPr>
        <w:jc w:val="center"/>
        <w:rPr>
          <w:sz w:val="24"/>
          <w:szCs w:val="24"/>
        </w:rPr>
      </w:pPr>
      <w:r>
        <w:rPr>
          <w:rFonts w:eastAsia="Calibri" w:cstheme="minorHAnsi"/>
          <w:b/>
          <w:bCs/>
          <w:sz w:val="24"/>
          <w:szCs w:val="24"/>
        </w:rPr>
        <w:br w:type="page"/>
      </w:r>
      <w:r w:rsidRPr="00DC7F18">
        <w:rPr>
          <w:rFonts w:cs="Tahoma"/>
          <w:b/>
          <w:noProof/>
          <w:sz w:val="24"/>
          <w:szCs w:val="24"/>
        </w:rPr>
        <w:lastRenderedPageBreak/>
        <w:drawing>
          <wp:inline distT="0" distB="0" distL="0" distR="0" wp14:anchorId="0E4A7EDC" wp14:editId="5AF163E9">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BE9057C" w14:textId="77777777" w:rsidR="006729EC" w:rsidRPr="00FC36B0" w:rsidRDefault="006729EC" w:rsidP="006729E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58437F2" w14:textId="77777777" w:rsidR="006729EC" w:rsidRPr="00DC7F18" w:rsidRDefault="006729EC" w:rsidP="006729EC">
      <w:pPr>
        <w:spacing w:after="0" w:line="240" w:lineRule="auto"/>
        <w:jc w:val="center"/>
        <w:rPr>
          <w:rFonts w:eastAsia="Calibri" w:cs="Calibri"/>
          <w:b/>
          <w:bCs/>
          <w:sz w:val="24"/>
          <w:szCs w:val="24"/>
          <w:u w:val="single"/>
        </w:rPr>
      </w:pPr>
    </w:p>
    <w:p w14:paraId="7C6306D8" w14:textId="77777777" w:rsidR="006729EC" w:rsidRPr="00441985" w:rsidRDefault="006729EC" w:rsidP="006729EC">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7E0A74B1" w14:textId="77777777" w:rsidR="006729EC" w:rsidRPr="00441985" w:rsidRDefault="006729EC" w:rsidP="006729EC">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D4B1EFF" w14:textId="098EC59A" w:rsidR="006729EC" w:rsidRDefault="002426C9" w:rsidP="006729EC">
      <w:pPr>
        <w:jc w:val="center"/>
        <w:rPr>
          <w:rFonts w:eastAsia="Calibri" w:cstheme="minorHAnsi"/>
          <w:b/>
          <w:bCs/>
          <w:sz w:val="24"/>
          <w:szCs w:val="24"/>
        </w:rPr>
      </w:pPr>
      <w:r>
        <w:rPr>
          <w:rFonts w:eastAsia="Calibri" w:cstheme="minorHAnsi"/>
          <w:b/>
          <w:bCs/>
          <w:sz w:val="24"/>
          <w:szCs w:val="24"/>
        </w:rPr>
        <w:t>Forensic</w:t>
      </w:r>
      <w:r w:rsidR="006729EC">
        <w:rPr>
          <w:rFonts w:eastAsia="Calibri" w:cstheme="minorHAnsi"/>
          <w:b/>
          <w:bCs/>
          <w:sz w:val="24"/>
          <w:szCs w:val="24"/>
        </w:rPr>
        <w:t xml:space="preserve"> Sketch Artist</w:t>
      </w:r>
      <w:r w:rsidR="006729EC" w:rsidRPr="00441985">
        <w:rPr>
          <w:rFonts w:eastAsia="Calibri" w:cstheme="minorHAnsi"/>
          <w:b/>
          <w:bCs/>
          <w:sz w:val="24"/>
          <w:szCs w:val="24"/>
        </w:rPr>
        <w:t xml:space="preserve"> Lesson Plan</w:t>
      </w:r>
    </w:p>
    <w:p w14:paraId="453F610A" w14:textId="4E798AF2" w:rsidR="0012687E" w:rsidRDefault="0012687E" w:rsidP="006729EC">
      <w:pPr>
        <w:jc w:val="center"/>
        <w:rPr>
          <w:rFonts w:eastAsia="Calibri" w:cstheme="minorHAnsi"/>
          <w:b/>
          <w:bCs/>
          <w:sz w:val="24"/>
          <w:szCs w:val="24"/>
        </w:rPr>
      </w:pPr>
      <w:r>
        <w:rPr>
          <w:rFonts w:eastAsia="Calibri" w:cstheme="minorHAnsi"/>
          <w:b/>
          <w:bCs/>
          <w:sz w:val="24"/>
          <w:szCs w:val="24"/>
        </w:rPr>
        <w:t>Example Picture</w:t>
      </w:r>
    </w:p>
    <w:p w14:paraId="6B391E99" w14:textId="2E2FB7C3" w:rsidR="0012687E" w:rsidRDefault="000C7DBD" w:rsidP="000C7DBD">
      <w:pPr>
        <w:jc w:val="center"/>
        <w:rPr>
          <w:rFonts w:eastAsia="Calibri" w:cstheme="minorHAnsi"/>
          <w:b/>
          <w:bCs/>
          <w:sz w:val="24"/>
          <w:szCs w:val="24"/>
        </w:rPr>
      </w:pPr>
      <w:r>
        <w:rPr>
          <w:noProof/>
        </w:rPr>
        <w:drawing>
          <wp:inline distT="0" distB="0" distL="0" distR="0" wp14:anchorId="486EB9AF" wp14:editId="5C5D1380">
            <wp:extent cx="4191000" cy="6057900"/>
            <wp:effectExtent l="0" t="0" r="0" b="0"/>
            <wp:docPr id="5" name="Picture 5" descr="A cartoon of a chil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cartoon of a child&#10;&#10;Description automatically generated with low confidence"/>
                    <pic:cNvPicPr/>
                  </pic:nvPicPr>
                  <pic:blipFill>
                    <a:blip r:embed="rId11"/>
                    <a:stretch>
                      <a:fillRect/>
                    </a:stretch>
                  </pic:blipFill>
                  <pic:spPr>
                    <a:xfrm>
                      <a:off x="0" y="0"/>
                      <a:ext cx="4191000" cy="6057900"/>
                    </a:xfrm>
                    <a:prstGeom prst="rect">
                      <a:avLst/>
                    </a:prstGeom>
                  </pic:spPr>
                </pic:pic>
              </a:graphicData>
            </a:graphic>
          </wp:inline>
        </w:drawing>
      </w:r>
    </w:p>
    <w:p w14:paraId="3E3CD05A" w14:textId="77777777" w:rsidR="000C7DBD" w:rsidRPr="00DC7F18" w:rsidRDefault="000C7DBD" w:rsidP="000C7DBD">
      <w:pPr>
        <w:jc w:val="center"/>
        <w:rPr>
          <w:sz w:val="24"/>
          <w:szCs w:val="24"/>
        </w:rPr>
      </w:pPr>
      <w:r>
        <w:rPr>
          <w:rFonts w:eastAsia="Calibri" w:cstheme="minorHAnsi"/>
          <w:b/>
          <w:bCs/>
          <w:sz w:val="24"/>
          <w:szCs w:val="24"/>
        </w:rPr>
        <w:br w:type="page"/>
      </w:r>
      <w:r w:rsidRPr="00DC7F18">
        <w:rPr>
          <w:rFonts w:cs="Tahoma"/>
          <w:b/>
          <w:noProof/>
          <w:sz w:val="24"/>
          <w:szCs w:val="24"/>
        </w:rPr>
        <w:lastRenderedPageBreak/>
        <w:drawing>
          <wp:inline distT="0" distB="0" distL="0" distR="0" wp14:anchorId="1AED1F29" wp14:editId="15D11BAC">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11E9FC" w14:textId="77777777" w:rsidR="000C7DBD" w:rsidRPr="00FC36B0" w:rsidRDefault="000C7DBD" w:rsidP="000C7DB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04A2CF5" w14:textId="77777777" w:rsidR="000C7DBD" w:rsidRPr="00DC7F18" w:rsidRDefault="000C7DBD" w:rsidP="000C7DBD">
      <w:pPr>
        <w:spacing w:after="0" w:line="240" w:lineRule="auto"/>
        <w:jc w:val="center"/>
        <w:rPr>
          <w:rFonts w:eastAsia="Calibri" w:cs="Calibri"/>
          <w:b/>
          <w:bCs/>
          <w:sz w:val="24"/>
          <w:szCs w:val="24"/>
          <w:u w:val="single"/>
        </w:rPr>
      </w:pPr>
    </w:p>
    <w:p w14:paraId="48AB86A0" w14:textId="77777777" w:rsidR="000C7DBD" w:rsidRPr="00441985" w:rsidRDefault="000C7DBD" w:rsidP="000C7DB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775876DF" w14:textId="77777777" w:rsidR="000C7DBD" w:rsidRPr="00441985" w:rsidRDefault="000C7DBD" w:rsidP="000C7DB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17D5458C" w14:textId="5683B5DB" w:rsidR="000C7DBD" w:rsidRDefault="000C7DBD" w:rsidP="000C7DBD">
      <w:pPr>
        <w:jc w:val="center"/>
        <w:rPr>
          <w:rFonts w:eastAsia="Calibri" w:cstheme="minorHAnsi"/>
          <w:b/>
          <w:bCs/>
          <w:sz w:val="24"/>
          <w:szCs w:val="24"/>
        </w:rPr>
      </w:pPr>
      <w:r>
        <w:rPr>
          <w:rFonts w:eastAsia="Calibri" w:cstheme="minorHAnsi"/>
          <w:b/>
          <w:bCs/>
          <w:sz w:val="24"/>
          <w:szCs w:val="24"/>
        </w:rPr>
        <w:t>Forensic Sketch Artist</w:t>
      </w:r>
      <w:r w:rsidRPr="00441985">
        <w:rPr>
          <w:rFonts w:eastAsia="Calibri" w:cstheme="minorHAnsi"/>
          <w:b/>
          <w:bCs/>
          <w:sz w:val="24"/>
          <w:szCs w:val="24"/>
        </w:rPr>
        <w:t xml:space="preserve"> Lesson Plan</w:t>
      </w:r>
    </w:p>
    <w:p w14:paraId="6E5FDC4C" w14:textId="368C8E05" w:rsidR="006729EC" w:rsidRDefault="006729EC" w:rsidP="006729EC">
      <w:pPr>
        <w:jc w:val="center"/>
        <w:rPr>
          <w:rFonts w:eastAsia="Calibri" w:cstheme="minorHAnsi"/>
          <w:b/>
          <w:bCs/>
          <w:sz w:val="24"/>
          <w:szCs w:val="24"/>
        </w:rPr>
      </w:pPr>
      <w:r>
        <w:rPr>
          <w:rFonts w:eastAsia="Calibri" w:cstheme="minorHAnsi"/>
          <w:b/>
          <w:bCs/>
          <w:sz w:val="24"/>
          <w:szCs w:val="24"/>
        </w:rPr>
        <w:t>Suspect Picture</w:t>
      </w:r>
    </w:p>
    <w:p w14:paraId="493124F1" w14:textId="70471BA8" w:rsidR="006729EC" w:rsidRDefault="006729EC" w:rsidP="006729EC">
      <w:pPr>
        <w:jc w:val="center"/>
        <w:rPr>
          <w:rFonts w:eastAsia="Calibri" w:cstheme="minorHAnsi"/>
          <w:b/>
          <w:bCs/>
          <w:sz w:val="24"/>
          <w:szCs w:val="24"/>
        </w:rPr>
      </w:pPr>
      <w:r>
        <w:rPr>
          <w:noProof/>
        </w:rPr>
        <w:drawing>
          <wp:inline distT="0" distB="0" distL="0" distR="0" wp14:anchorId="72FCF1AA" wp14:editId="5B286248">
            <wp:extent cx="4667250" cy="6202018"/>
            <wp:effectExtent l="0" t="0" r="0" b="8890"/>
            <wp:docPr id="4" name="Picture 4" descr="A picture containing indoor, person, hair, pos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icture containing indoor, person, hair, posing&#10;&#10;Description automatically generated"/>
                    <pic:cNvPicPr/>
                  </pic:nvPicPr>
                  <pic:blipFill>
                    <a:blip r:embed="rId12"/>
                    <a:stretch>
                      <a:fillRect/>
                    </a:stretch>
                  </pic:blipFill>
                  <pic:spPr>
                    <a:xfrm>
                      <a:off x="0" y="0"/>
                      <a:ext cx="4673164" cy="6209877"/>
                    </a:xfrm>
                    <a:prstGeom prst="rect">
                      <a:avLst/>
                    </a:prstGeom>
                  </pic:spPr>
                </pic:pic>
              </a:graphicData>
            </a:graphic>
          </wp:inline>
        </w:drawing>
      </w:r>
    </w:p>
    <w:p w14:paraId="05F0FE92" w14:textId="029EDCB5" w:rsidR="00986898" w:rsidRPr="00DC7F18" w:rsidRDefault="006729EC" w:rsidP="002426C9">
      <w:pPr>
        <w:jc w:val="center"/>
        <w:rPr>
          <w:sz w:val="24"/>
          <w:szCs w:val="24"/>
        </w:rPr>
      </w:pPr>
      <w:r>
        <w:rPr>
          <w:rFonts w:eastAsia="Calibri" w:cstheme="minorHAnsi"/>
          <w:b/>
          <w:bCs/>
          <w:sz w:val="24"/>
          <w:szCs w:val="24"/>
        </w:rPr>
        <w:br w:type="page"/>
      </w:r>
      <w:r w:rsidR="00986898" w:rsidRPr="00DC7F18">
        <w:rPr>
          <w:rFonts w:cs="Tahoma"/>
          <w:b/>
          <w:noProof/>
          <w:sz w:val="24"/>
          <w:szCs w:val="24"/>
        </w:rPr>
        <w:lastRenderedPageBreak/>
        <w:drawing>
          <wp:inline distT="0" distB="0" distL="0" distR="0" wp14:anchorId="3AC42AB6" wp14:editId="12A76901">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962EA07" w14:textId="77777777" w:rsidR="00986898" w:rsidRPr="00FC36B0" w:rsidRDefault="00986898" w:rsidP="0098689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2B8D0DB" w14:textId="77777777" w:rsidR="00986898" w:rsidRPr="00DC7F18" w:rsidRDefault="00986898" w:rsidP="00986898">
      <w:pPr>
        <w:spacing w:after="0" w:line="240" w:lineRule="auto"/>
        <w:jc w:val="center"/>
        <w:rPr>
          <w:rFonts w:eastAsia="Calibri" w:cs="Calibri"/>
          <w:b/>
          <w:bCs/>
          <w:sz w:val="24"/>
          <w:szCs w:val="24"/>
          <w:u w:val="single"/>
        </w:rPr>
      </w:pPr>
    </w:p>
    <w:p w14:paraId="773131E1" w14:textId="77777777" w:rsidR="00986898" w:rsidRPr="00441985" w:rsidRDefault="00986898" w:rsidP="00986898">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Connecting LRE to Multiple Classroom Subjects</w:t>
      </w:r>
      <w:r w:rsidRPr="00441985">
        <w:rPr>
          <w:rFonts w:eastAsia="Calibri" w:cstheme="minorHAnsi"/>
          <w:b/>
          <w:bCs/>
          <w:sz w:val="24"/>
          <w:szCs w:val="24"/>
        </w:rPr>
        <w:t>” Academy</w:t>
      </w:r>
    </w:p>
    <w:p w14:paraId="35537A27" w14:textId="77777777" w:rsidR="00986898" w:rsidRPr="00441985" w:rsidRDefault="00986898" w:rsidP="00986898">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E81F5EB" w14:textId="6EAB3363" w:rsidR="00986898" w:rsidRDefault="002426C9" w:rsidP="0098689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 xml:space="preserve">Forensic </w:t>
      </w:r>
      <w:r w:rsidR="00986898">
        <w:rPr>
          <w:rFonts w:eastAsia="Calibri" w:cstheme="minorHAnsi"/>
          <w:b/>
          <w:bCs/>
          <w:sz w:val="24"/>
          <w:szCs w:val="24"/>
        </w:rPr>
        <w:t>Sketch Artist</w:t>
      </w:r>
      <w:r w:rsidR="00986898" w:rsidRPr="00441985">
        <w:rPr>
          <w:rFonts w:eastAsia="Calibri" w:cstheme="minorHAnsi"/>
          <w:b/>
          <w:bCs/>
          <w:sz w:val="24"/>
          <w:szCs w:val="24"/>
        </w:rPr>
        <w:t xml:space="preserve"> Lesson Plan</w:t>
      </w:r>
    </w:p>
    <w:p w14:paraId="44ED93C0" w14:textId="4E6B95CA" w:rsidR="006D7499" w:rsidRPr="00441985" w:rsidRDefault="006D7499" w:rsidP="0098689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3053EB85" w14:textId="77777777" w:rsidR="006D7499" w:rsidRDefault="006D7499" w:rsidP="00441985">
      <w:pPr>
        <w:widowControl w:val="0"/>
        <w:autoSpaceDE w:val="0"/>
        <w:autoSpaceDN w:val="0"/>
        <w:adjustRightInd w:val="0"/>
        <w:spacing w:after="0" w:line="240" w:lineRule="auto"/>
        <w:rPr>
          <w:rFonts w:eastAsia="Calibri" w:cstheme="minorHAnsi"/>
          <w:b/>
          <w:bCs/>
          <w:sz w:val="24"/>
          <w:szCs w:val="24"/>
        </w:rPr>
      </w:pPr>
    </w:p>
    <w:p w14:paraId="543B756A" w14:textId="4B96192E" w:rsidR="006D7499" w:rsidRDefault="006D7499" w:rsidP="006D7499">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Civics:</w:t>
      </w:r>
    </w:p>
    <w:p w14:paraId="592F2AEB" w14:textId="41988F68" w:rsidR="006D7499" w:rsidRPr="006D7499" w:rsidRDefault="006D7499" w:rsidP="006D7499">
      <w:pPr>
        <w:widowControl w:val="0"/>
        <w:autoSpaceDE w:val="0"/>
        <w:autoSpaceDN w:val="0"/>
        <w:adjustRightInd w:val="0"/>
        <w:spacing w:after="0" w:line="240" w:lineRule="auto"/>
        <w:rPr>
          <w:rFonts w:eastAsia="Calibri" w:cstheme="minorHAnsi"/>
          <w:b/>
          <w:bCs/>
          <w:sz w:val="24"/>
          <w:szCs w:val="24"/>
        </w:rPr>
      </w:pPr>
      <w:r w:rsidRPr="006D7499">
        <w:rPr>
          <w:rFonts w:eastAsia="Calibri" w:cstheme="minorHAnsi"/>
          <w:b/>
          <w:bCs/>
          <w:sz w:val="24"/>
          <w:szCs w:val="24"/>
        </w:rPr>
        <w:t>Civic virtues and democratic principles are key components of the American political system</w:t>
      </w:r>
    </w:p>
    <w:p w14:paraId="12E06466" w14:textId="333D7E9D" w:rsidR="006D7499" w:rsidRPr="006D7499" w:rsidRDefault="006D7499" w:rsidP="006D7499">
      <w:pPr>
        <w:widowControl w:val="0"/>
        <w:autoSpaceDE w:val="0"/>
        <w:autoSpaceDN w:val="0"/>
        <w:adjustRightInd w:val="0"/>
        <w:spacing w:after="0" w:line="240" w:lineRule="auto"/>
        <w:rPr>
          <w:rFonts w:eastAsia="Calibri" w:cstheme="minorHAnsi"/>
          <w:sz w:val="24"/>
          <w:szCs w:val="24"/>
        </w:rPr>
      </w:pPr>
      <w:r w:rsidRPr="006D7499">
        <w:rPr>
          <w:rFonts w:eastAsia="Calibri" w:cstheme="minorHAnsi"/>
          <w:sz w:val="24"/>
          <w:szCs w:val="24"/>
        </w:rPr>
        <w:t>8.C1.2 Demonstrate civic virtues that contribute to the common good and democratic principles within a variety of deliberative processes and settings.</w:t>
      </w:r>
    </w:p>
    <w:p w14:paraId="42EAE8EF" w14:textId="77777777" w:rsidR="006D7499" w:rsidRDefault="006D7499" w:rsidP="006D7499">
      <w:pPr>
        <w:widowControl w:val="0"/>
        <w:autoSpaceDE w:val="0"/>
        <w:autoSpaceDN w:val="0"/>
        <w:adjustRightInd w:val="0"/>
        <w:spacing w:after="0" w:line="240" w:lineRule="auto"/>
        <w:rPr>
          <w:rFonts w:eastAsia="Calibri" w:cstheme="minorHAnsi"/>
          <w:sz w:val="24"/>
          <w:szCs w:val="24"/>
        </w:rPr>
      </w:pPr>
      <w:r w:rsidRPr="006D7499">
        <w:rPr>
          <w:rFonts w:eastAsia="Calibri" w:cstheme="minorHAnsi"/>
          <w:sz w:val="24"/>
          <w:szCs w:val="24"/>
        </w:rPr>
        <w:t>8.C1.3 Analyze the influence of personal interests and perspectives when people address issues and problems in government and civil society.</w:t>
      </w:r>
    </w:p>
    <w:p w14:paraId="4743F3B6" w14:textId="28A0FBDC" w:rsidR="006D7499" w:rsidRPr="006B75D4" w:rsidRDefault="006D7499" w:rsidP="006D7499">
      <w:pPr>
        <w:widowControl w:val="0"/>
        <w:autoSpaceDE w:val="0"/>
        <w:autoSpaceDN w:val="0"/>
        <w:adjustRightInd w:val="0"/>
        <w:spacing w:after="0" w:line="240" w:lineRule="auto"/>
        <w:rPr>
          <w:rFonts w:eastAsia="Calibri" w:cstheme="minorHAnsi"/>
          <w:b/>
          <w:bCs/>
          <w:sz w:val="24"/>
          <w:szCs w:val="24"/>
        </w:rPr>
      </w:pPr>
      <w:r w:rsidRPr="000C7DBD">
        <w:rPr>
          <w:b/>
          <w:bCs/>
          <w:sz w:val="24"/>
          <w:szCs w:val="24"/>
        </w:rPr>
        <w:t>Citizens have individual rights, roles, and responsibilities</w:t>
      </w:r>
    </w:p>
    <w:p w14:paraId="2CD2DCE0" w14:textId="744B8897" w:rsidR="006D7499" w:rsidRPr="006B75D4" w:rsidRDefault="006D7499" w:rsidP="006D7499">
      <w:pPr>
        <w:widowControl w:val="0"/>
        <w:autoSpaceDE w:val="0"/>
        <w:autoSpaceDN w:val="0"/>
        <w:adjustRightInd w:val="0"/>
        <w:spacing w:after="0" w:line="240" w:lineRule="auto"/>
        <w:rPr>
          <w:rFonts w:eastAsia="Calibri" w:cstheme="minorHAnsi"/>
          <w:sz w:val="24"/>
          <w:szCs w:val="24"/>
        </w:rPr>
      </w:pPr>
      <w:r w:rsidRPr="000C7DBD">
        <w:rPr>
          <w:sz w:val="24"/>
          <w:szCs w:val="24"/>
        </w:rPr>
        <w:t>8.C2.2 Explain specific roles, rights, and responsibilities of people in a society.</w:t>
      </w:r>
    </w:p>
    <w:p w14:paraId="2B4DDBB7" w14:textId="6C8C8B86" w:rsidR="006D7499" w:rsidRDefault="000C7DBD" w:rsidP="00441985">
      <w:pPr>
        <w:widowControl w:val="0"/>
        <w:autoSpaceDE w:val="0"/>
        <w:autoSpaceDN w:val="0"/>
        <w:adjustRightInd w:val="0"/>
        <w:spacing w:after="0" w:line="240" w:lineRule="auto"/>
        <w:rPr>
          <w:sz w:val="24"/>
          <w:szCs w:val="24"/>
        </w:rPr>
      </w:pPr>
      <w:r w:rsidRPr="000C7DBD">
        <w:rPr>
          <w:sz w:val="24"/>
          <w:szCs w:val="24"/>
        </w:rPr>
        <w:t>HS.C2.1 Explain the importance of individual participation in civic and political institutions.</w:t>
      </w:r>
    </w:p>
    <w:p w14:paraId="66D183C5" w14:textId="5B38CBD0" w:rsidR="000C7DBD" w:rsidRPr="000C7DBD" w:rsidRDefault="000C7DBD" w:rsidP="00441985">
      <w:pPr>
        <w:widowControl w:val="0"/>
        <w:autoSpaceDE w:val="0"/>
        <w:autoSpaceDN w:val="0"/>
        <w:adjustRightInd w:val="0"/>
        <w:spacing w:after="0" w:line="240" w:lineRule="auto"/>
        <w:rPr>
          <w:rFonts w:eastAsia="Calibri" w:cstheme="minorHAnsi"/>
          <w:sz w:val="24"/>
          <w:szCs w:val="24"/>
        </w:rPr>
      </w:pPr>
      <w:r w:rsidRPr="000C7DBD">
        <w:rPr>
          <w:sz w:val="24"/>
          <w:szCs w:val="24"/>
        </w:rPr>
        <w:t>HS.C2.4 Analyze the responsibilities of citizens.</w:t>
      </w:r>
    </w:p>
    <w:p w14:paraId="50453B1C" w14:textId="77777777" w:rsidR="006D7499" w:rsidRDefault="006D7499" w:rsidP="00441985">
      <w:pPr>
        <w:widowControl w:val="0"/>
        <w:autoSpaceDE w:val="0"/>
        <w:autoSpaceDN w:val="0"/>
        <w:adjustRightInd w:val="0"/>
        <w:spacing w:after="0" w:line="240" w:lineRule="auto"/>
        <w:rPr>
          <w:rFonts w:eastAsia="Calibri" w:cstheme="minorHAnsi"/>
          <w:b/>
          <w:bCs/>
          <w:sz w:val="24"/>
          <w:szCs w:val="24"/>
        </w:rPr>
      </w:pPr>
    </w:p>
    <w:p w14:paraId="1BC86BA9" w14:textId="64F2C38F" w:rsidR="0028240D" w:rsidRDefault="00986898"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Visual Arts:</w:t>
      </w:r>
    </w:p>
    <w:p w14:paraId="250DDC23" w14:textId="4C914A6C" w:rsidR="00986898" w:rsidRPr="00986898" w:rsidRDefault="00986898" w:rsidP="00441985">
      <w:pPr>
        <w:widowControl w:val="0"/>
        <w:autoSpaceDE w:val="0"/>
        <w:autoSpaceDN w:val="0"/>
        <w:adjustRightInd w:val="0"/>
        <w:spacing w:after="0" w:line="240" w:lineRule="auto"/>
        <w:rPr>
          <w:rFonts w:eastAsia="Calibri" w:cstheme="minorHAnsi"/>
          <w:b/>
          <w:bCs/>
          <w:sz w:val="24"/>
          <w:szCs w:val="24"/>
        </w:rPr>
      </w:pPr>
      <w:r w:rsidRPr="00986898">
        <w:rPr>
          <w:rFonts w:eastAsia="Calibri" w:cstheme="minorHAnsi"/>
          <w:b/>
          <w:bCs/>
          <w:sz w:val="24"/>
          <w:szCs w:val="24"/>
        </w:rPr>
        <w:t>Anchor Standard 1-Generate and conceptualize artistic ideas and work</w:t>
      </w:r>
    </w:p>
    <w:p w14:paraId="59FD824F" w14:textId="5942AA7F" w:rsidR="00986898" w:rsidRDefault="00986898" w:rsidP="00441985">
      <w:pPr>
        <w:widowControl w:val="0"/>
        <w:autoSpaceDE w:val="0"/>
        <w:autoSpaceDN w:val="0"/>
        <w:adjustRightInd w:val="0"/>
        <w:spacing w:after="0" w:line="240" w:lineRule="auto"/>
        <w:rPr>
          <w:rFonts w:eastAsia="Calibri" w:cstheme="minorHAnsi"/>
          <w:sz w:val="24"/>
          <w:szCs w:val="24"/>
        </w:rPr>
      </w:pPr>
      <w:r w:rsidRPr="00986898">
        <w:rPr>
          <w:rFonts w:eastAsia="Calibri" w:cstheme="minorHAnsi"/>
          <w:sz w:val="24"/>
          <w:szCs w:val="24"/>
        </w:rPr>
        <w:t>CR.1.8</w:t>
      </w:r>
      <w:r>
        <w:rPr>
          <w:rFonts w:eastAsia="Calibri" w:cstheme="minorHAnsi"/>
          <w:sz w:val="24"/>
          <w:szCs w:val="24"/>
        </w:rPr>
        <w:t xml:space="preserve"> </w:t>
      </w:r>
      <w:r w:rsidRPr="00986898">
        <w:rPr>
          <w:rFonts w:eastAsia="Calibri" w:cstheme="minorHAnsi"/>
          <w:sz w:val="24"/>
          <w:szCs w:val="24"/>
        </w:rPr>
        <w:t>b. Collaboratively shape an artistic investigation of an aspect of present-day life using contemporary practices of art and design.</w:t>
      </w:r>
    </w:p>
    <w:p w14:paraId="6D93B6EE" w14:textId="64EB7265" w:rsidR="00FF1398" w:rsidRDefault="00FF1398" w:rsidP="00FF1398">
      <w:pPr>
        <w:widowControl w:val="0"/>
        <w:autoSpaceDE w:val="0"/>
        <w:autoSpaceDN w:val="0"/>
        <w:adjustRightInd w:val="0"/>
        <w:spacing w:after="0" w:line="240" w:lineRule="auto"/>
        <w:rPr>
          <w:rFonts w:eastAsia="Calibri" w:cstheme="minorHAnsi"/>
          <w:sz w:val="24"/>
          <w:szCs w:val="24"/>
        </w:rPr>
      </w:pPr>
      <w:r w:rsidRPr="00FF1398">
        <w:rPr>
          <w:rFonts w:eastAsia="Calibri" w:cstheme="minorHAnsi"/>
          <w:sz w:val="24"/>
          <w:szCs w:val="24"/>
        </w:rPr>
        <w:t>VA.CR.1.HS3a</w:t>
      </w:r>
      <w:r>
        <w:rPr>
          <w:rFonts w:eastAsia="Calibri" w:cstheme="minorHAnsi"/>
          <w:sz w:val="24"/>
          <w:szCs w:val="24"/>
        </w:rPr>
        <w:t>.</w:t>
      </w:r>
      <w:r w:rsidRPr="00FF1398">
        <w:rPr>
          <w:rFonts w:eastAsia="Calibri" w:cstheme="minorHAnsi"/>
          <w:sz w:val="24"/>
          <w:szCs w:val="24"/>
        </w:rPr>
        <w:t xml:space="preserve"> Visualize and hypothesize to</w:t>
      </w:r>
      <w:r>
        <w:rPr>
          <w:rFonts w:eastAsia="Calibri" w:cstheme="minorHAnsi"/>
          <w:sz w:val="24"/>
          <w:szCs w:val="24"/>
        </w:rPr>
        <w:t xml:space="preserve"> </w:t>
      </w:r>
      <w:r w:rsidRPr="00FF1398">
        <w:rPr>
          <w:rFonts w:eastAsia="Calibri" w:cstheme="minorHAnsi"/>
          <w:sz w:val="24"/>
          <w:szCs w:val="24"/>
        </w:rPr>
        <w:t>generate plans for creating art or</w:t>
      </w:r>
      <w:r>
        <w:rPr>
          <w:rFonts w:eastAsia="Calibri" w:cstheme="minorHAnsi"/>
          <w:sz w:val="24"/>
          <w:szCs w:val="24"/>
        </w:rPr>
        <w:t xml:space="preserve"> </w:t>
      </w:r>
      <w:r w:rsidRPr="00FF1398">
        <w:rPr>
          <w:rFonts w:eastAsia="Calibri" w:cstheme="minorHAnsi"/>
          <w:sz w:val="24"/>
          <w:szCs w:val="24"/>
        </w:rPr>
        <w:t>design that explores social issues.</w:t>
      </w:r>
    </w:p>
    <w:p w14:paraId="750FA447" w14:textId="1D87C85A" w:rsidR="00FF1398" w:rsidRPr="00FF1398" w:rsidRDefault="00FF1398" w:rsidP="00FF1398">
      <w:pPr>
        <w:widowControl w:val="0"/>
        <w:autoSpaceDE w:val="0"/>
        <w:autoSpaceDN w:val="0"/>
        <w:adjustRightInd w:val="0"/>
        <w:spacing w:after="0" w:line="240" w:lineRule="auto"/>
        <w:rPr>
          <w:rFonts w:eastAsia="Calibri" w:cstheme="minorHAnsi"/>
          <w:sz w:val="24"/>
          <w:szCs w:val="24"/>
        </w:rPr>
      </w:pPr>
      <w:r w:rsidRPr="00FF1398">
        <w:rPr>
          <w:rFonts w:eastAsia="Calibri" w:cstheme="minorHAnsi"/>
          <w:sz w:val="24"/>
          <w:szCs w:val="24"/>
        </w:rPr>
        <w:t>VA.CR.1.HS1b</w:t>
      </w:r>
      <w:r>
        <w:rPr>
          <w:rFonts w:eastAsia="Calibri" w:cstheme="minorHAnsi"/>
          <w:sz w:val="24"/>
          <w:szCs w:val="24"/>
        </w:rPr>
        <w:t xml:space="preserve">. </w:t>
      </w:r>
      <w:r w:rsidRPr="00FF1398">
        <w:rPr>
          <w:rFonts w:eastAsia="Calibri" w:cstheme="minorHAnsi"/>
          <w:sz w:val="24"/>
          <w:szCs w:val="24"/>
        </w:rPr>
        <w:t>Shape an artistic investigation</w:t>
      </w:r>
      <w:r>
        <w:rPr>
          <w:rFonts w:eastAsia="Calibri" w:cstheme="minorHAnsi"/>
          <w:sz w:val="24"/>
          <w:szCs w:val="24"/>
        </w:rPr>
        <w:t xml:space="preserve"> </w:t>
      </w:r>
      <w:r w:rsidRPr="00FF1398">
        <w:rPr>
          <w:rFonts w:eastAsia="Calibri" w:cstheme="minorHAnsi"/>
          <w:sz w:val="24"/>
          <w:szCs w:val="24"/>
        </w:rPr>
        <w:t>of an aspect of present-day life</w:t>
      </w:r>
      <w:r>
        <w:rPr>
          <w:rFonts w:eastAsia="Calibri" w:cstheme="minorHAnsi"/>
          <w:sz w:val="24"/>
          <w:szCs w:val="24"/>
        </w:rPr>
        <w:t xml:space="preserve"> </w:t>
      </w:r>
      <w:r w:rsidRPr="00FF1398">
        <w:rPr>
          <w:rFonts w:eastAsia="Calibri" w:cstheme="minorHAnsi"/>
          <w:sz w:val="24"/>
          <w:szCs w:val="24"/>
        </w:rPr>
        <w:t>using contemporary practices of</w:t>
      </w:r>
    </w:p>
    <w:p w14:paraId="37908208" w14:textId="741E1E71" w:rsidR="00FF1398" w:rsidRDefault="00FF1398" w:rsidP="00FF1398">
      <w:pPr>
        <w:widowControl w:val="0"/>
        <w:autoSpaceDE w:val="0"/>
        <w:autoSpaceDN w:val="0"/>
        <w:adjustRightInd w:val="0"/>
        <w:spacing w:after="0" w:line="240" w:lineRule="auto"/>
        <w:rPr>
          <w:rFonts w:eastAsia="Calibri" w:cstheme="minorHAnsi"/>
          <w:sz w:val="24"/>
          <w:szCs w:val="24"/>
        </w:rPr>
      </w:pPr>
      <w:r w:rsidRPr="00FF1398">
        <w:rPr>
          <w:rFonts w:eastAsia="Calibri" w:cstheme="minorHAnsi"/>
          <w:sz w:val="24"/>
          <w:szCs w:val="24"/>
        </w:rPr>
        <w:t>art or design.</w:t>
      </w:r>
    </w:p>
    <w:p w14:paraId="2489A4B1" w14:textId="77777777" w:rsidR="00FF1398" w:rsidRDefault="00FF1398" w:rsidP="00FF1398">
      <w:pPr>
        <w:widowControl w:val="0"/>
        <w:autoSpaceDE w:val="0"/>
        <w:autoSpaceDN w:val="0"/>
        <w:adjustRightInd w:val="0"/>
        <w:spacing w:after="0" w:line="240" w:lineRule="auto"/>
        <w:rPr>
          <w:rFonts w:eastAsia="Calibri" w:cstheme="minorHAnsi"/>
          <w:b/>
          <w:bCs/>
          <w:sz w:val="24"/>
          <w:szCs w:val="24"/>
        </w:rPr>
      </w:pPr>
      <w:r w:rsidRPr="00FF1398">
        <w:rPr>
          <w:rFonts w:eastAsia="Calibri" w:cstheme="minorHAnsi"/>
          <w:b/>
          <w:bCs/>
          <w:sz w:val="24"/>
          <w:szCs w:val="24"/>
        </w:rPr>
        <w:t>Anchor Standard #10 - Synthesize and relate knowledge and personal experiences to make art</w:t>
      </w:r>
    </w:p>
    <w:p w14:paraId="4F7FDA70" w14:textId="77777777" w:rsidR="00FF1398" w:rsidRPr="00FF1398" w:rsidRDefault="00FF1398" w:rsidP="00FF1398">
      <w:pPr>
        <w:widowControl w:val="0"/>
        <w:autoSpaceDE w:val="0"/>
        <w:autoSpaceDN w:val="0"/>
        <w:adjustRightInd w:val="0"/>
        <w:spacing w:after="0" w:line="240" w:lineRule="auto"/>
        <w:rPr>
          <w:rFonts w:eastAsia="Calibri" w:cstheme="minorHAnsi"/>
          <w:b/>
          <w:bCs/>
          <w:sz w:val="24"/>
          <w:szCs w:val="24"/>
        </w:rPr>
      </w:pPr>
      <w:r w:rsidRPr="00FF1398">
        <w:rPr>
          <w:rFonts w:eastAsia="Calibri" w:cstheme="minorHAnsi"/>
          <w:sz w:val="24"/>
          <w:szCs w:val="24"/>
        </w:rPr>
        <w:t xml:space="preserve">VA.CN.10.HS2 </w:t>
      </w:r>
      <w:r w:rsidRPr="00FF1398">
        <w:t>Utilize</w:t>
      </w:r>
      <w:r>
        <w:t xml:space="preserve"> inquiry methods of observation, research, and experimentation to explore community concerns through artmaking.</w:t>
      </w:r>
    </w:p>
    <w:p w14:paraId="122816D5" w14:textId="1EAB0AF5" w:rsidR="00986898" w:rsidRPr="00986898" w:rsidRDefault="00986898" w:rsidP="00441985">
      <w:pPr>
        <w:widowControl w:val="0"/>
        <w:autoSpaceDE w:val="0"/>
        <w:autoSpaceDN w:val="0"/>
        <w:adjustRightInd w:val="0"/>
        <w:spacing w:after="0" w:line="240" w:lineRule="auto"/>
        <w:rPr>
          <w:rFonts w:eastAsia="Calibri" w:cstheme="minorHAnsi"/>
          <w:b/>
          <w:bCs/>
          <w:sz w:val="24"/>
          <w:szCs w:val="24"/>
        </w:rPr>
      </w:pPr>
      <w:r w:rsidRPr="00986898">
        <w:rPr>
          <w:rFonts w:eastAsia="Calibri" w:cstheme="minorHAnsi"/>
          <w:b/>
          <w:bCs/>
          <w:sz w:val="24"/>
          <w:szCs w:val="24"/>
        </w:rPr>
        <w:t>Anchor Standard 11-Relate artistic ideas and works with societal, cultural, and historical context to deepen understanding</w:t>
      </w:r>
    </w:p>
    <w:p w14:paraId="0E656A67" w14:textId="27BC3F96" w:rsidR="00986898" w:rsidRPr="00986898" w:rsidRDefault="00986898" w:rsidP="00986898">
      <w:pPr>
        <w:widowControl w:val="0"/>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MA.CN.11.8a </w:t>
      </w:r>
      <w:r w:rsidRPr="00986898">
        <w:rPr>
          <w:rFonts w:eastAsia="Calibri" w:cstheme="minorHAnsi"/>
          <w:sz w:val="24"/>
          <w:szCs w:val="24"/>
        </w:rPr>
        <w:t>Demonstrate and explain how</w:t>
      </w:r>
      <w:r>
        <w:rPr>
          <w:rFonts w:eastAsia="Calibri" w:cstheme="minorHAnsi"/>
          <w:sz w:val="24"/>
          <w:szCs w:val="24"/>
        </w:rPr>
        <w:t xml:space="preserve"> </w:t>
      </w:r>
      <w:r w:rsidRPr="00986898">
        <w:rPr>
          <w:rFonts w:eastAsia="Calibri" w:cstheme="minorHAnsi"/>
          <w:sz w:val="24"/>
          <w:szCs w:val="24"/>
        </w:rPr>
        <w:t>media artworks and ideas relate</w:t>
      </w:r>
      <w:r>
        <w:rPr>
          <w:rFonts w:eastAsia="Calibri" w:cstheme="minorHAnsi"/>
          <w:sz w:val="24"/>
          <w:szCs w:val="24"/>
        </w:rPr>
        <w:t xml:space="preserve"> </w:t>
      </w:r>
      <w:r w:rsidRPr="00986898">
        <w:rPr>
          <w:rFonts w:eastAsia="Calibri" w:cstheme="minorHAnsi"/>
          <w:sz w:val="24"/>
          <w:szCs w:val="24"/>
        </w:rPr>
        <w:t>to various purposes, values,</w:t>
      </w:r>
    </w:p>
    <w:p w14:paraId="44749E3A" w14:textId="7D1DEFEB" w:rsidR="00986898" w:rsidRDefault="00986898" w:rsidP="00986898">
      <w:pPr>
        <w:widowControl w:val="0"/>
        <w:autoSpaceDE w:val="0"/>
        <w:autoSpaceDN w:val="0"/>
        <w:adjustRightInd w:val="0"/>
        <w:spacing w:after="0" w:line="240" w:lineRule="auto"/>
        <w:rPr>
          <w:rFonts w:eastAsia="Calibri" w:cstheme="minorHAnsi"/>
          <w:sz w:val="24"/>
          <w:szCs w:val="24"/>
        </w:rPr>
      </w:pPr>
      <w:r w:rsidRPr="00986898">
        <w:rPr>
          <w:rFonts w:eastAsia="Calibri" w:cstheme="minorHAnsi"/>
          <w:sz w:val="24"/>
          <w:szCs w:val="24"/>
        </w:rPr>
        <w:t>cultures, and contexts (such as</w:t>
      </w:r>
      <w:r>
        <w:rPr>
          <w:rFonts w:eastAsia="Calibri" w:cstheme="minorHAnsi"/>
          <w:sz w:val="24"/>
          <w:szCs w:val="24"/>
        </w:rPr>
        <w:t xml:space="preserve"> </w:t>
      </w:r>
      <w:r w:rsidRPr="00986898">
        <w:rPr>
          <w:rFonts w:eastAsia="Calibri" w:cstheme="minorHAnsi"/>
          <w:sz w:val="24"/>
          <w:szCs w:val="24"/>
        </w:rPr>
        <w:t>democracy, environment, and</w:t>
      </w:r>
      <w:r>
        <w:rPr>
          <w:rFonts w:eastAsia="Calibri" w:cstheme="minorHAnsi"/>
          <w:sz w:val="24"/>
          <w:szCs w:val="24"/>
        </w:rPr>
        <w:t xml:space="preserve"> </w:t>
      </w:r>
      <w:r w:rsidRPr="00986898">
        <w:rPr>
          <w:rFonts w:eastAsia="Calibri" w:cstheme="minorHAnsi"/>
          <w:sz w:val="24"/>
          <w:szCs w:val="24"/>
        </w:rPr>
        <w:t>connecting people and places)</w:t>
      </w:r>
    </w:p>
    <w:sectPr w:rsidR="00986898" w:rsidSect="000C2FB9">
      <w:footerReference w:type="default" r:id="rId13"/>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2CAAC347" w14:textId="31E931FB" w:rsidR="00DB3412" w:rsidRDefault="00DB3412">
      <w:pPr>
        <w:pStyle w:val="FootnoteText"/>
      </w:pPr>
      <w:r>
        <w:rPr>
          <w:rStyle w:val="FootnoteReference"/>
        </w:rPr>
        <w:footnoteRef/>
      </w:r>
      <w:r>
        <w:t xml:space="preserve"> </w:t>
      </w:r>
      <w:hyperlink r:id="rId1" w:history="1">
        <w:r w:rsidRPr="001922C2">
          <w:rPr>
            <w:rStyle w:val="Hyperlink"/>
          </w:rPr>
          <w:t>https://www.crimemuseum.org/crime-library/forensic-investigation/forensic-sketch-artist/</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94D04"/>
    <w:multiLevelType w:val="hybridMultilevel"/>
    <w:tmpl w:val="A126B5B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8B829E9"/>
    <w:multiLevelType w:val="hybridMultilevel"/>
    <w:tmpl w:val="BEB48838"/>
    <w:lvl w:ilvl="0" w:tplc="93F82E5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09234665"/>
    <w:multiLevelType w:val="hybridMultilevel"/>
    <w:tmpl w:val="F86873B4"/>
    <w:lvl w:ilvl="0" w:tplc="472015B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3233D23"/>
    <w:multiLevelType w:val="hybridMultilevel"/>
    <w:tmpl w:val="4578703E"/>
    <w:lvl w:ilvl="0" w:tplc="5A668C78">
      <w:start w:val="2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CC59CD"/>
    <w:multiLevelType w:val="hybridMultilevel"/>
    <w:tmpl w:val="9286C7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6042C89"/>
    <w:multiLevelType w:val="hybridMultilevel"/>
    <w:tmpl w:val="B6F2E5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64C7621"/>
    <w:multiLevelType w:val="hybridMultilevel"/>
    <w:tmpl w:val="22F444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5F032F"/>
    <w:multiLevelType w:val="hybridMultilevel"/>
    <w:tmpl w:val="8182E5EC"/>
    <w:lvl w:ilvl="0" w:tplc="410A8C22">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7ED4B3D"/>
    <w:multiLevelType w:val="hybridMultilevel"/>
    <w:tmpl w:val="15C8FA1E"/>
    <w:lvl w:ilvl="0" w:tplc="D40EA2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985579F"/>
    <w:multiLevelType w:val="hybridMultilevel"/>
    <w:tmpl w:val="12AE1538"/>
    <w:lvl w:ilvl="0" w:tplc="93F82E5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771E0F65"/>
    <w:multiLevelType w:val="hybridMultilevel"/>
    <w:tmpl w:val="AA8EA95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78005949"/>
    <w:multiLevelType w:val="hybridMultilevel"/>
    <w:tmpl w:val="3CBA3C06"/>
    <w:lvl w:ilvl="0" w:tplc="93F82E5C">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C367DD0"/>
    <w:multiLevelType w:val="hybridMultilevel"/>
    <w:tmpl w:val="B44AE964"/>
    <w:lvl w:ilvl="0" w:tplc="93F82E5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CD4355C"/>
    <w:multiLevelType w:val="hybridMultilevel"/>
    <w:tmpl w:val="983E0732"/>
    <w:lvl w:ilvl="0" w:tplc="0409000F">
      <w:start w:val="1"/>
      <w:numFmt w:val="decimal"/>
      <w:lvlText w:val="%1."/>
      <w:lvlJc w:val="left"/>
      <w:pPr>
        <w:ind w:left="767" w:hanging="360"/>
      </w:pPr>
    </w:lvl>
    <w:lvl w:ilvl="1" w:tplc="04090019" w:tentative="1">
      <w:start w:val="1"/>
      <w:numFmt w:val="lowerLetter"/>
      <w:lvlText w:val="%2."/>
      <w:lvlJc w:val="left"/>
      <w:pPr>
        <w:ind w:left="1487" w:hanging="360"/>
      </w:pPr>
    </w:lvl>
    <w:lvl w:ilvl="2" w:tplc="0409001B" w:tentative="1">
      <w:start w:val="1"/>
      <w:numFmt w:val="lowerRoman"/>
      <w:lvlText w:val="%3."/>
      <w:lvlJc w:val="right"/>
      <w:pPr>
        <w:ind w:left="2207" w:hanging="180"/>
      </w:pPr>
    </w:lvl>
    <w:lvl w:ilvl="3" w:tplc="0409000F" w:tentative="1">
      <w:start w:val="1"/>
      <w:numFmt w:val="decimal"/>
      <w:lvlText w:val="%4."/>
      <w:lvlJc w:val="left"/>
      <w:pPr>
        <w:ind w:left="2927" w:hanging="360"/>
      </w:pPr>
    </w:lvl>
    <w:lvl w:ilvl="4" w:tplc="04090019" w:tentative="1">
      <w:start w:val="1"/>
      <w:numFmt w:val="lowerLetter"/>
      <w:lvlText w:val="%5."/>
      <w:lvlJc w:val="left"/>
      <w:pPr>
        <w:ind w:left="3647" w:hanging="360"/>
      </w:pPr>
    </w:lvl>
    <w:lvl w:ilvl="5" w:tplc="0409001B" w:tentative="1">
      <w:start w:val="1"/>
      <w:numFmt w:val="lowerRoman"/>
      <w:lvlText w:val="%6."/>
      <w:lvlJc w:val="right"/>
      <w:pPr>
        <w:ind w:left="4367" w:hanging="180"/>
      </w:pPr>
    </w:lvl>
    <w:lvl w:ilvl="6" w:tplc="0409000F" w:tentative="1">
      <w:start w:val="1"/>
      <w:numFmt w:val="decimal"/>
      <w:lvlText w:val="%7."/>
      <w:lvlJc w:val="left"/>
      <w:pPr>
        <w:ind w:left="5087" w:hanging="360"/>
      </w:pPr>
    </w:lvl>
    <w:lvl w:ilvl="7" w:tplc="04090019" w:tentative="1">
      <w:start w:val="1"/>
      <w:numFmt w:val="lowerLetter"/>
      <w:lvlText w:val="%8."/>
      <w:lvlJc w:val="left"/>
      <w:pPr>
        <w:ind w:left="5807" w:hanging="360"/>
      </w:pPr>
    </w:lvl>
    <w:lvl w:ilvl="8" w:tplc="0409001B" w:tentative="1">
      <w:start w:val="1"/>
      <w:numFmt w:val="lowerRoman"/>
      <w:lvlText w:val="%9."/>
      <w:lvlJc w:val="right"/>
      <w:pPr>
        <w:ind w:left="6527" w:hanging="180"/>
      </w:pPr>
    </w:lvl>
  </w:abstractNum>
  <w:num w:numId="1">
    <w:abstractNumId w:val="14"/>
  </w:num>
  <w:num w:numId="2">
    <w:abstractNumId w:val="12"/>
  </w:num>
  <w:num w:numId="3">
    <w:abstractNumId w:val="17"/>
  </w:num>
  <w:num w:numId="4">
    <w:abstractNumId w:val="0"/>
  </w:num>
  <w:num w:numId="5">
    <w:abstractNumId w:val="15"/>
  </w:num>
  <w:num w:numId="6">
    <w:abstractNumId w:val="13"/>
  </w:num>
  <w:num w:numId="7">
    <w:abstractNumId w:val="3"/>
  </w:num>
  <w:num w:numId="8">
    <w:abstractNumId w:val="4"/>
  </w:num>
  <w:num w:numId="9">
    <w:abstractNumId w:val="8"/>
  </w:num>
  <w:num w:numId="10">
    <w:abstractNumId w:val="10"/>
  </w:num>
  <w:num w:numId="11">
    <w:abstractNumId w:val="18"/>
  </w:num>
  <w:num w:numId="12">
    <w:abstractNumId w:val="16"/>
  </w:num>
  <w:num w:numId="13">
    <w:abstractNumId w:val="19"/>
  </w:num>
  <w:num w:numId="14">
    <w:abstractNumId w:val="2"/>
  </w:num>
  <w:num w:numId="15">
    <w:abstractNumId w:val="1"/>
  </w:num>
  <w:num w:numId="16">
    <w:abstractNumId w:val="7"/>
  </w:num>
  <w:num w:numId="17">
    <w:abstractNumId w:val="11"/>
  </w:num>
  <w:num w:numId="18">
    <w:abstractNumId w:val="9"/>
  </w:num>
  <w:num w:numId="19">
    <w:abstractNumId w:val="5"/>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22915"/>
    <w:rsid w:val="000575CD"/>
    <w:rsid w:val="000C2FB9"/>
    <w:rsid w:val="000C7DBD"/>
    <w:rsid w:val="000D345C"/>
    <w:rsid w:val="000D634A"/>
    <w:rsid w:val="000F03A9"/>
    <w:rsid w:val="0012687E"/>
    <w:rsid w:val="00137C44"/>
    <w:rsid w:val="00154CB5"/>
    <w:rsid w:val="00160A11"/>
    <w:rsid w:val="00182C06"/>
    <w:rsid w:val="00186413"/>
    <w:rsid w:val="001B57D3"/>
    <w:rsid w:val="001D6364"/>
    <w:rsid w:val="00205985"/>
    <w:rsid w:val="00211499"/>
    <w:rsid w:val="002426C9"/>
    <w:rsid w:val="0028240D"/>
    <w:rsid w:val="003769FA"/>
    <w:rsid w:val="003F7E79"/>
    <w:rsid w:val="00412D98"/>
    <w:rsid w:val="00441985"/>
    <w:rsid w:val="00474E7D"/>
    <w:rsid w:val="004C4E8D"/>
    <w:rsid w:val="004C78EF"/>
    <w:rsid w:val="00511293"/>
    <w:rsid w:val="005415DA"/>
    <w:rsid w:val="00580D73"/>
    <w:rsid w:val="006349C5"/>
    <w:rsid w:val="006729EC"/>
    <w:rsid w:val="006A13F5"/>
    <w:rsid w:val="006B75D4"/>
    <w:rsid w:val="006D7499"/>
    <w:rsid w:val="00871AA3"/>
    <w:rsid w:val="00895AE4"/>
    <w:rsid w:val="008A3A06"/>
    <w:rsid w:val="008E4126"/>
    <w:rsid w:val="009302B3"/>
    <w:rsid w:val="0096500A"/>
    <w:rsid w:val="00986898"/>
    <w:rsid w:val="00AB2BA0"/>
    <w:rsid w:val="00B1693E"/>
    <w:rsid w:val="00BA1AFE"/>
    <w:rsid w:val="00C347FB"/>
    <w:rsid w:val="00C63EFC"/>
    <w:rsid w:val="00D30F04"/>
    <w:rsid w:val="00D34F42"/>
    <w:rsid w:val="00D46423"/>
    <w:rsid w:val="00D6563D"/>
    <w:rsid w:val="00DB0D39"/>
    <w:rsid w:val="00DB3412"/>
    <w:rsid w:val="00DC7F18"/>
    <w:rsid w:val="00DD3CC7"/>
    <w:rsid w:val="00E116B3"/>
    <w:rsid w:val="00EB0D8E"/>
    <w:rsid w:val="00F137A4"/>
    <w:rsid w:val="00FC36B0"/>
    <w:rsid w:val="00FD115E"/>
    <w:rsid w:val="00FF13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511293"/>
    <w:rPr>
      <w:color w:val="0000FF" w:themeColor="hyperlink"/>
      <w:u w:val="single"/>
    </w:rPr>
  </w:style>
  <w:style w:type="character" w:styleId="UnresolvedMention">
    <w:name w:val="Unresolved Mention"/>
    <w:basedOn w:val="DefaultParagraphFont"/>
    <w:uiPriority w:val="99"/>
    <w:semiHidden/>
    <w:unhideWhenUsed/>
    <w:rsid w:val="00511293"/>
    <w:rPr>
      <w:color w:val="605E5C"/>
      <w:shd w:val="clear" w:color="auto" w:fill="E1DFDD"/>
    </w:rPr>
  </w:style>
  <w:style w:type="paragraph" w:styleId="FootnoteText">
    <w:name w:val="footnote text"/>
    <w:basedOn w:val="Normal"/>
    <w:link w:val="FootnoteTextChar"/>
    <w:uiPriority w:val="99"/>
    <w:semiHidden/>
    <w:unhideWhenUsed/>
    <w:rsid w:val="00DB341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B3412"/>
    <w:rPr>
      <w:sz w:val="20"/>
      <w:szCs w:val="20"/>
    </w:rPr>
  </w:style>
  <w:style w:type="character" w:styleId="FootnoteReference">
    <w:name w:val="footnote reference"/>
    <w:basedOn w:val="DefaultParagraphFont"/>
    <w:uiPriority w:val="99"/>
    <w:semiHidden/>
    <w:unhideWhenUsed/>
    <w:rsid w:val="00DB3412"/>
    <w:rPr>
      <w:vertAlign w:val="superscript"/>
    </w:rPr>
  </w:style>
  <w:style w:type="character" w:styleId="FollowedHyperlink">
    <w:name w:val="FollowedHyperlink"/>
    <w:basedOn w:val="DefaultParagraphFont"/>
    <w:uiPriority w:val="99"/>
    <w:semiHidden/>
    <w:unhideWhenUsed/>
    <w:rsid w:val="008A3A06"/>
    <w:rPr>
      <w:color w:val="800080" w:themeColor="followedHyperlink"/>
      <w:u w:val="single"/>
    </w:rPr>
  </w:style>
  <w:style w:type="paragraph" w:styleId="NormalWeb">
    <w:name w:val="Normal (Web)"/>
    <w:basedOn w:val="Normal"/>
    <w:uiPriority w:val="99"/>
    <w:semiHidden/>
    <w:unhideWhenUsed/>
    <w:rsid w:val="00186413"/>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12687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1309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youtube.com/watch?v=2X4Lubyqb2M" TargetMode="External"/><Relationship Id="rId4" Type="http://schemas.openxmlformats.org/officeDocument/2006/relationships/settings" Target="settings.xml"/><Relationship Id="rId9" Type="http://schemas.openxmlformats.org/officeDocument/2006/relationships/hyperlink" Target="https://study.com/articles/How_to_Become_a_Police_Sketch_Artist_Career_Roadmap.html" TargetMode="Externa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crimemuseum.org/crime-library/forensic-investigation/forensic-sketch-artist/"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70</TotalTime>
  <Pages>6</Pages>
  <Words>1637</Words>
  <Characters>9331</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8</cp:revision>
  <dcterms:created xsi:type="dcterms:W3CDTF">2021-09-07T19:02:00Z</dcterms:created>
  <dcterms:modified xsi:type="dcterms:W3CDTF">2021-09-09T21:32:00Z</dcterms:modified>
</cp:coreProperties>
</file>