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35AD97C" w:rsidR="00DD3CC7" w:rsidRPr="00441985" w:rsidRDefault="00592367" w:rsidP="00441985">
      <w:pPr>
        <w:spacing w:after="0" w:line="240" w:lineRule="auto"/>
        <w:jc w:val="center"/>
        <w:rPr>
          <w:rFonts w:eastAsia="Calibri" w:cstheme="minorHAnsi"/>
          <w:b/>
          <w:bCs/>
          <w:sz w:val="24"/>
          <w:szCs w:val="24"/>
        </w:rPr>
      </w:pPr>
      <w:bookmarkStart w:id="0" w:name="_Hlk152755796"/>
      <w:r>
        <w:rPr>
          <w:rFonts w:eastAsia="Calibri" w:cstheme="minorHAnsi"/>
          <w:b/>
          <w:bCs/>
          <w:sz w:val="24"/>
          <w:szCs w:val="24"/>
        </w:rPr>
        <w:t>Preventing Dangerous Situations in School</w:t>
      </w:r>
      <w:r w:rsidR="00DD3CC7" w:rsidRPr="00441985">
        <w:rPr>
          <w:rFonts w:eastAsia="Calibri" w:cstheme="minorHAnsi"/>
          <w:b/>
          <w:bCs/>
          <w:sz w:val="24"/>
          <w:szCs w:val="24"/>
        </w:rPr>
        <w:t xml:space="preserve"> Academy</w:t>
      </w:r>
    </w:p>
    <w:p w14:paraId="1F960118" w14:textId="523269A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592367">
        <w:rPr>
          <w:rFonts w:eastAsia="Calibri" w:cstheme="minorHAnsi"/>
          <w:bCs/>
          <w:sz w:val="24"/>
          <w:szCs w:val="24"/>
        </w:rPr>
        <w:t>Middle/High School</w:t>
      </w:r>
      <w:r w:rsidRPr="00441985">
        <w:rPr>
          <w:rFonts w:eastAsia="Calibri" w:cstheme="minorHAnsi"/>
          <w:bCs/>
          <w:sz w:val="24"/>
          <w:szCs w:val="24"/>
        </w:rPr>
        <w:t>)</w:t>
      </w:r>
    </w:p>
    <w:p w14:paraId="58B4C345" w14:textId="67BD419E" w:rsidR="00DD3CC7" w:rsidRPr="00441985" w:rsidRDefault="00592367"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of Threats and Intimidation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3B6F5423"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should be able </w:t>
      </w:r>
      <w:r w:rsidR="00592367">
        <w:rPr>
          <w:rFonts w:eastAsia="Calibri" w:cstheme="minorHAnsi"/>
          <w:sz w:val="24"/>
          <w:szCs w:val="24"/>
        </w:rPr>
        <w:t>understand the</w:t>
      </w:r>
      <w:r w:rsidR="00592367">
        <w:rPr>
          <w:rFonts w:ascii="Roboto" w:hAnsi="Roboto"/>
          <w:color w:val="1F1F1F"/>
          <w:sz w:val="18"/>
          <w:szCs w:val="18"/>
          <w:shd w:val="clear" w:color="auto" w:fill="FFFFFF"/>
        </w:rPr>
        <w:t xml:space="preserve"> </w:t>
      </w:r>
      <w:r w:rsidR="00592367" w:rsidRPr="004C671B">
        <w:rPr>
          <w:rFonts w:cstheme="minorHAnsi"/>
          <w:color w:val="1F1F1F"/>
          <w:sz w:val="24"/>
          <w:szCs w:val="24"/>
          <w:shd w:val="clear" w:color="auto" w:fill="FFFFFF"/>
        </w:rPr>
        <w:t xml:space="preserve">legal consequences of threatening to take a weapon on </w:t>
      </w:r>
      <w:r w:rsidR="00DA2B2B" w:rsidRPr="004C671B">
        <w:rPr>
          <w:rFonts w:cstheme="minorHAnsi"/>
          <w:color w:val="1F1F1F"/>
          <w:sz w:val="24"/>
          <w:szCs w:val="24"/>
          <w:shd w:val="clear" w:color="auto" w:fill="FFFFFF"/>
        </w:rPr>
        <w:t>campus.</w:t>
      </w:r>
    </w:p>
    <w:p w14:paraId="45DC43CF" w14:textId="66056072" w:rsidR="00B25894" w:rsidRPr="00592367"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should </w:t>
      </w:r>
      <w:r w:rsidRPr="00B85ED3">
        <w:rPr>
          <w:rFonts w:eastAsia="Calibri" w:cstheme="minorHAnsi"/>
          <w:sz w:val="24"/>
          <w:szCs w:val="24"/>
        </w:rPr>
        <w:t>learn</w:t>
      </w:r>
      <w:r w:rsidR="00592367" w:rsidRPr="00B85ED3">
        <w:rPr>
          <w:rFonts w:eastAsia="Calibri" w:cstheme="minorHAnsi"/>
          <w:sz w:val="24"/>
          <w:szCs w:val="24"/>
        </w:rPr>
        <w:t xml:space="preserve"> </w:t>
      </w:r>
      <w:r w:rsidR="00592367" w:rsidRPr="00B85ED3">
        <w:rPr>
          <w:rFonts w:cstheme="minorHAnsi"/>
          <w:color w:val="1F1F1F"/>
          <w:sz w:val="24"/>
          <w:szCs w:val="24"/>
          <w:shd w:val="clear" w:color="auto" w:fill="FFFFFF"/>
        </w:rPr>
        <w:t xml:space="preserve">the legal consequences of threatening to harm school </w:t>
      </w:r>
      <w:r w:rsidR="00DA2B2B" w:rsidRPr="00B85ED3">
        <w:rPr>
          <w:rFonts w:cstheme="minorHAnsi"/>
          <w:color w:val="1F1F1F"/>
          <w:sz w:val="24"/>
          <w:szCs w:val="24"/>
          <w:shd w:val="clear" w:color="auto" w:fill="FFFFFF"/>
        </w:rPr>
        <w:t>staff.</w:t>
      </w:r>
    </w:p>
    <w:p w14:paraId="301C9976" w14:textId="1447A7DE" w:rsidR="00592367" w:rsidRPr="00592367" w:rsidRDefault="00592367" w:rsidP="00592367">
      <w:pPr>
        <w:pStyle w:val="ListParagraph"/>
        <w:numPr>
          <w:ilvl w:val="0"/>
          <w:numId w:val="12"/>
        </w:numPr>
        <w:spacing w:after="0" w:line="240" w:lineRule="auto"/>
        <w:rPr>
          <w:rFonts w:eastAsia="Calibri" w:cstheme="minorHAnsi"/>
          <w:i/>
          <w:iCs/>
          <w:sz w:val="24"/>
          <w:szCs w:val="24"/>
        </w:rPr>
      </w:pPr>
      <w:r w:rsidRPr="00B85ED3">
        <w:rPr>
          <w:rFonts w:cstheme="minorHAnsi"/>
          <w:color w:val="1F1F1F"/>
          <w:sz w:val="24"/>
          <w:szCs w:val="24"/>
          <w:shd w:val="clear" w:color="auto" w:fill="FFFFFF"/>
        </w:rPr>
        <w:t xml:space="preserve">Students should learn how words said in anger can impact their </w:t>
      </w:r>
      <w:r w:rsidR="00DA2B2B" w:rsidRPr="00B85ED3">
        <w:rPr>
          <w:rFonts w:cstheme="minorHAnsi"/>
          <w:color w:val="1F1F1F"/>
          <w:sz w:val="24"/>
          <w:szCs w:val="24"/>
          <w:shd w:val="clear" w:color="auto" w:fill="FFFFFF"/>
        </w:rPr>
        <w:t>future</w:t>
      </w:r>
      <w:r w:rsidR="00DA2B2B" w:rsidRPr="00B85ED3">
        <w:rPr>
          <w:rFonts w:ascii="Roboto" w:hAnsi="Roboto"/>
          <w:color w:val="1F1F1F"/>
          <w:sz w:val="18"/>
          <w:szCs w:val="18"/>
          <w:shd w:val="clear" w:color="auto" w:fill="FFFFFF"/>
        </w:rPr>
        <w:t>.</w:t>
      </w:r>
    </w:p>
    <w:p w14:paraId="738DF7A3" w14:textId="77777777" w:rsidR="00C8231F" w:rsidRPr="00135563" w:rsidRDefault="00C8231F" w:rsidP="00E842CC">
      <w:pPr>
        <w:spacing w:after="0" w:line="240" w:lineRule="auto"/>
        <w:contextualSpacing/>
        <w:rPr>
          <w:sz w:val="24"/>
          <w:szCs w:val="24"/>
        </w:rPr>
      </w:pPr>
    </w:p>
    <w:p w14:paraId="28620EB8" w14:textId="372A0499"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F5E35">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543E504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2E96679C"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35139DDB" w14:textId="096C208A" w:rsidR="009225A3" w:rsidRDefault="009225A3" w:rsidP="00E842CC">
      <w:pPr>
        <w:numPr>
          <w:ilvl w:val="0"/>
          <w:numId w:val="1"/>
        </w:numPr>
        <w:spacing w:after="0" w:line="240" w:lineRule="auto"/>
        <w:rPr>
          <w:rFonts w:eastAsia="Calibri" w:cstheme="minorHAnsi"/>
          <w:sz w:val="24"/>
          <w:szCs w:val="24"/>
        </w:rPr>
      </w:pPr>
      <w:r>
        <w:rPr>
          <w:rFonts w:eastAsia="Calibri" w:cstheme="minorHAnsi"/>
          <w:sz w:val="24"/>
          <w:szCs w:val="24"/>
        </w:rPr>
        <w:t>Talking Chips</w:t>
      </w:r>
      <w:r w:rsidR="00962D81">
        <w:rPr>
          <w:rFonts w:eastAsia="Calibri" w:cstheme="minorHAnsi"/>
          <w:sz w:val="24"/>
          <w:szCs w:val="24"/>
        </w:rPr>
        <w:t>, 1 per student</w:t>
      </w:r>
    </w:p>
    <w:p w14:paraId="040668A1" w14:textId="716F76F4" w:rsidR="00EE5CD0" w:rsidRDefault="00EE5CD0" w:rsidP="00E842CC">
      <w:pPr>
        <w:numPr>
          <w:ilvl w:val="0"/>
          <w:numId w:val="1"/>
        </w:numPr>
        <w:spacing w:after="0" w:line="240" w:lineRule="auto"/>
        <w:rPr>
          <w:rFonts w:eastAsia="Calibri" w:cstheme="minorHAnsi"/>
          <w:sz w:val="24"/>
          <w:szCs w:val="24"/>
        </w:rPr>
      </w:pPr>
      <w:r>
        <w:rPr>
          <w:rFonts w:eastAsia="Calibri" w:cstheme="minorHAnsi"/>
          <w:sz w:val="24"/>
          <w:szCs w:val="24"/>
        </w:rPr>
        <w:t>Handout about laws, 1 per student</w:t>
      </w:r>
    </w:p>
    <w:p w14:paraId="67E5D75C" w14:textId="0DFFC4FD" w:rsidR="00E7236D" w:rsidRDefault="00E7236D" w:rsidP="00E842CC">
      <w:pPr>
        <w:numPr>
          <w:ilvl w:val="0"/>
          <w:numId w:val="1"/>
        </w:numPr>
        <w:spacing w:after="0" w:line="240" w:lineRule="auto"/>
        <w:rPr>
          <w:rFonts w:eastAsia="Calibri" w:cstheme="minorHAnsi"/>
          <w:sz w:val="24"/>
          <w:szCs w:val="24"/>
        </w:rPr>
      </w:pPr>
      <w:r w:rsidRPr="00E7236D">
        <w:rPr>
          <w:rFonts w:eastAsia="Calibri" w:cstheme="minorHAnsi"/>
          <w:sz w:val="24"/>
          <w:szCs w:val="24"/>
        </w:rPr>
        <w:t>Scenario</w:t>
      </w:r>
      <w:r w:rsidR="00EC1199">
        <w:rPr>
          <w:rFonts w:eastAsia="Calibri" w:cstheme="minorHAnsi"/>
          <w:sz w:val="24"/>
          <w:szCs w:val="24"/>
        </w:rPr>
        <w:t>s</w:t>
      </w:r>
      <w:r w:rsidRPr="00E7236D">
        <w:rPr>
          <w:rFonts w:eastAsia="Calibri" w:cstheme="minorHAnsi"/>
          <w:sz w:val="24"/>
          <w:szCs w:val="24"/>
        </w:rPr>
        <w:t xml:space="preserve"> pg. </w:t>
      </w:r>
      <w:r w:rsidR="00BF039A">
        <w:rPr>
          <w:rFonts w:eastAsia="Calibri" w:cstheme="minorHAnsi"/>
          <w:sz w:val="24"/>
          <w:szCs w:val="24"/>
        </w:rPr>
        <w:t>3</w:t>
      </w:r>
      <w:r>
        <w:rPr>
          <w:rFonts w:eastAsia="Calibri" w:cstheme="minorHAnsi"/>
          <w:sz w:val="24"/>
          <w:szCs w:val="24"/>
        </w:rPr>
        <w:t>, 1 per group</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39037D1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F039A">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5C92D71"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5532EE56" w14:textId="75E8A8F9" w:rsidR="009C4656" w:rsidRPr="008A7499" w:rsidRDefault="008A7499"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 xml:space="preserve">Explain to </w:t>
      </w:r>
      <w:r w:rsidR="00E84449">
        <w:rPr>
          <w:rFonts w:eastAsia="Calibri" w:cstheme="minorHAnsi"/>
          <w:sz w:val="24"/>
          <w:szCs w:val="24"/>
        </w:rPr>
        <w:t>students</w:t>
      </w:r>
      <w:r w:rsidR="002477DA">
        <w:rPr>
          <w:rFonts w:eastAsia="Calibri" w:cstheme="minorHAnsi"/>
          <w:sz w:val="24"/>
          <w:szCs w:val="24"/>
        </w:rPr>
        <w:t xml:space="preserve"> the meaning of </w:t>
      </w:r>
      <w:r w:rsidR="00E84449">
        <w:rPr>
          <w:rFonts w:eastAsia="Calibri" w:cstheme="minorHAnsi"/>
          <w:sz w:val="24"/>
          <w:szCs w:val="24"/>
        </w:rPr>
        <w:t>threats</w:t>
      </w:r>
      <w:r w:rsidR="002477DA">
        <w:rPr>
          <w:rFonts w:eastAsia="Calibri" w:cstheme="minorHAnsi"/>
          <w:sz w:val="24"/>
          <w:szCs w:val="24"/>
        </w:rPr>
        <w:t xml:space="preserve">. According to the </w:t>
      </w:r>
      <w:r w:rsidR="00E5078B">
        <w:rPr>
          <w:rFonts w:eastAsia="Calibri" w:cstheme="minorHAnsi"/>
          <w:sz w:val="24"/>
          <w:szCs w:val="24"/>
        </w:rPr>
        <w:t>C</w:t>
      </w:r>
      <w:r w:rsidR="00E5078B" w:rsidRPr="00E5078B">
        <w:rPr>
          <w:rFonts w:eastAsia="Calibri" w:cstheme="minorHAnsi"/>
          <w:sz w:val="24"/>
          <w:szCs w:val="24"/>
        </w:rPr>
        <w:t>ambridge</w:t>
      </w:r>
      <w:r w:rsidR="002477DA">
        <w:rPr>
          <w:rFonts w:eastAsia="Calibri" w:cstheme="minorHAnsi"/>
          <w:sz w:val="24"/>
          <w:szCs w:val="24"/>
        </w:rPr>
        <w:t xml:space="preserve"> dictionary threats</w:t>
      </w:r>
      <w:r w:rsidR="00E84449">
        <w:rPr>
          <w:rFonts w:eastAsia="Calibri" w:cstheme="minorHAnsi"/>
          <w:sz w:val="24"/>
          <w:szCs w:val="24"/>
        </w:rPr>
        <w:t xml:space="preserve"> are </w:t>
      </w:r>
      <w:r w:rsidR="002477DA">
        <w:rPr>
          <w:rFonts w:eastAsia="Calibri" w:cstheme="minorHAnsi"/>
          <w:sz w:val="24"/>
          <w:szCs w:val="24"/>
        </w:rPr>
        <w:t>“</w:t>
      </w:r>
      <w:r w:rsidR="00E5078B" w:rsidRPr="00E5078B">
        <w:rPr>
          <w:rFonts w:eastAsia="Calibri" w:cstheme="minorHAnsi"/>
          <w:sz w:val="24"/>
          <w:szCs w:val="24"/>
        </w:rPr>
        <w:t>a suggestion that something unpleasant or violent will happen, especially if a particular action or order is not followed</w:t>
      </w:r>
      <w:r w:rsidR="002477DA">
        <w:rPr>
          <w:rFonts w:eastAsia="Calibri" w:cstheme="minorHAnsi"/>
          <w:sz w:val="24"/>
          <w:szCs w:val="24"/>
        </w:rPr>
        <w:t>”</w:t>
      </w:r>
      <w:r w:rsidR="007569D0">
        <w:rPr>
          <w:rFonts w:eastAsia="Calibri" w:cstheme="minorHAnsi"/>
          <w:sz w:val="24"/>
          <w:szCs w:val="24"/>
        </w:rPr>
        <w:t>.</w:t>
      </w:r>
      <w:r w:rsidR="002477DA">
        <w:rPr>
          <w:rFonts w:eastAsia="Calibri" w:cstheme="minorHAnsi"/>
          <w:sz w:val="24"/>
          <w:szCs w:val="24"/>
        </w:rPr>
        <w:t xml:space="preserve"> I</w:t>
      </w:r>
      <w:r w:rsidR="00E84449">
        <w:rPr>
          <w:rFonts w:eastAsia="Calibri" w:cstheme="minorHAnsi"/>
          <w:sz w:val="24"/>
          <w:szCs w:val="24"/>
        </w:rPr>
        <w:t>ntimidation is</w:t>
      </w:r>
      <w:r w:rsidR="00E5078B">
        <w:rPr>
          <w:rFonts w:eastAsia="Calibri" w:cstheme="minorHAnsi"/>
          <w:sz w:val="24"/>
          <w:szCs w:val="24"/>
        </w:rPr>
        <w:t>,</w:t>
      </w:r>
      <w:r w:rsidR="00E84449">
        <w:rPr>
          <w:rFonts w:eastAsia="Calibri" w:cstheme="minorHAnsi"/>
          <w:sz w:val="24"/>
          <w:szCs w:val="24"/>
        </w:rPr>
        <w:t xml:space="preserve"> </w:t>
      </w:r>
      <w:r w:rsidR="00E5078B">
        <w:rPr>
          <w:rFonts w:eastAsia="Calibri" w:cstheme="minorHAnsi"/>
          <w:sz w:val="24"/>
          <w:szCs w:val="24"/>
        </w:rPr>
        <w:t>“</w:t>
      </w:r>
      <w:r w:rsidR="00E5078B" w:rsidRPr="00E5078B">
        <w:rPr>
          <w:rFonts w:eastAsia="Calibri" w:cstheme="minorHAnsi"/>
          <w:sz w:val="24"/>
          <w:szCs w:val="24"/>
        </w:rPr>
        <w:t>the action of frightening or threatening someone, usually in order to persuade them to do something that you want them to do</w:t>
      </w:r>
      <w:r w:rsidR="00E5078B">
        <w:rPr>
          <w:rFonts w:eastAsia="Calibri" w:cstheme="minorHAnsi"/>
          <w:sz w:val="24"/>
          <w:szCs w:val="24"/>
        </w:rPr>
        <w:t>.”</w:t>
      </w:r>
      <w:r w:rsidR="00721095">
        <w:rPr>
          <w:rFonts w:eastAsia="Calibri" w:cstheme="minorHAnsi"/>
          <w:sz w:val="24"/>
          <w:szCs w:val="24"/>
        </w:rPr>
        <w:t xml:space="preserve"> </w:t>
      </w:r>
    </w:p>
    <w:p w14:paraId="37B2E4C2" w14:textId="1D700042" w:rsidR="008A7499" w:rsidRPr="008A7499" w:rsidRDefault="008A7499" w:rsidP="008A7499">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Students will perform “Think-Pair-</w:t>
      </w:r>
      <w:r w:rsidR="009225A3">
        <w:rPr>
          <w:rFonts w:eastAsia="Calibri" w:cstheme="minorHAnsi"/>
          <w:sz w:val="24"/>
          <w:szCs w:val="24"/>
        </w:rPr>
        <w:t xml:space="preserve">Share” </w:t>
      </w:r>
      <w:r w:rsidR="004C6F14">
        <w:rPr>
          <w:rFonts w:eastAsia="Calibri" w:cstheme="minorHAnsi"/>
          <w:sz w:val="24"/>
          <w:szCs w:val="24"/>
        </w:rPr>
        <w:t xml:space="preserve">to answer the question: “How do threats and intimidation make </w:t>
      </w:r>
      <w:r w:rsidR="00C24080">
        <w:rPr>
          <w:rFonts w:eastAsia="Calibri" w:cstheme="minorHAnsi"/>
          <w:sz w:val="24"/>
          <w:szCs w:val="24"/>
        </w:rPr>
        <w:t>you</w:t>
      </w:r>
      <w:r w:rsidR="004C6F14">
        <w:rPr>
          <w:rFonts w:eastAsia="Calibri" w:cstheme="minorHAnsi"/>
          <w:sz w:val="24"/>
          <w:szCs w:val="24"/>
        </w:rPr>
        <w:t xml:space="preserve"> feel?” </w:t>
      </w:r>
      <w:r w:rsidR="009225A3">
        <w:rPr>
          <w:rFonts w:eastAsia="Calibri" w:cstheme="minorHAnsi"/>
          <w:sz w:val="24"/>
          <w:szCs w:val="24"/>
        </w:rPr>
        <w:t>(</w:t>
      </w:r>
      <w:r w:rsidR="004C6F14">
        <w:rPr>
          <w:rFonts w:eastAsia="Calibri" w:cstheme="minorHAnsi"/>
          <w:sz w:val="24"/>
          <w:szCs w:val="24"/>
        </w:rPr>
        <w:t>A</w:t>
      </w:r>
      <w:r>
        <w:rPr>
          <w:rFonts w:eastAsia="Calibri" w:cstheme="minorHAnsi"/>
          <w:sz w:val="24"/>
          <w:szCs w:val="24"/>
        </w:rPr>
        <w:t xml:space="preserve">sk </w:t>
      </w:r>
      <w:r w:rsidR="004C6F14">
        <w:rPr>
          <w:rFonts w:eastAsia="Calibri" w:cstheme="minorHAnsi"/>
          <w:sz w:val="24"/>
          <w:szCs w:val="24"/>
        </w:rPr>
        <w:t>the</w:t>
      </w:r>
      <w:r>
        <w:rPr>
          <w:rFonts w:eastAsia="Calibri" w:cstheme="minorHAnsi"/>
          <w:sz w:val="24"/>
          <w:szCs w:val="24"/>
        </w:rPr>
        <w:t xml:space="preserve"> question</w:t>
      </w:r>
      <w:r w:rsidR="004C6F14">
        <w:rPr>
          <w:rFonts w:eastAsia="Calibri" w:cstheme="minorHAnsi"/>
          <w:sz w:val="24"/>
          <w:szCs w:val="24"/>
        </w:rPr>
        <w:t xml:space="preserve"> and</w:t>
      </w:r>
      <w:r>
        <w:rPr>
          <w:rFonts w:eastAsia="Calibri" w:cstheme="minorHAnsi"/>
          <w:sz w:val="24"/>
          <w:szCs w:val="24"/>
        </w:rPr>
        <w:t xml:space="preserve"> give students time to think</w:t>
      </w:r>
      <w:r w:rsidR="004C6F14">
        <w:rPr>
          <w:rFonts w:eastAsia="Calibri" w:cstheme="minorHAnsi"/>
          <w:sz w:val="24"/>
          <w:szCs w:val="24"/>
        </w:rPr>
        <w:t>.</w:t>
      </w:r>
      <w:r>
        <w:rPr>
          <w:rFonts w:eastAsia="Calibri" w:cstheme="minorHAnsi"/>
          <w:sz w:val="24"/>
          <w:szCs w:val="24"/>
        </w:rPr>
        <w:t xml:space="preserve"> </w:t>
      </w:r>
      <w:r w:rsidR="004C6F14">
        <w:rPr>
          <w:rFonts w:eastAsia="Calibri" w:cstheme="minorHAnsi"/>
          <w:sz w:val="24"/>
          <w:szCs w:val="24"/>
        </w:rPr>
        <w:t>S</w:t>
      </w:r>
      <w:r>
        <w:rPr>
          <w:rFonts w:eastAsia="Calibri" w:cstheme="minorHAnsi"/>
          <w:sz w:val="24"/>
          <w:szCs w:val="24"/>
        </w:rPr>
        <w:t>tudents are pair</w:t>
      </w:r>
      <w:r w:rsidR="004C6F14">
        <w:rPr>
          <w:rFonts w:eastAsia="Calibri" w:cstheme="minorHAnsi"/>
          <w:sz w:val="24"/>
          <w:szCs w:val="24"/>
        </w:rPr>
        <w:t>ed</w:t>
      </w:r>
      <w:r>
        <w:rPr>
          <w:rFonts w:eastAsia="Calibri" w:cstheme="minorHAnsi"/>
          <w:sz w:val="24"/>
          <w:szCs w:val="24"/>
        </w:rPr>
        <w:t xml:space="preserve"> with someone in their group and </w:t>
      </w:r>
      <w:r w:rsidR="004C6F14">
        <w:rPr>
          <w:rFonts w:eastAsia="Calibri" w:cstheme="minorHAnsi"/>
          <w:sz w:val="24"/>
          <w:szCs w:val="24"/>
        </w:rPr>
        <w:t xml:space="preserve">will </w:t>
      </w:r>
      <w:r>
        <w:rPr>
          <w:rFonts w:eastAsia="Calibri" w:cstheme="minorHAnsi"/>
          <w:sz w:val="24"/>
          <w:szCs w:val="24"/>
        </w:rPr>
        <w:t xml:space="preserve">share their answer to the question) </w:t>
      </w:r>
      <w:r w:rsidR="009225A3">
        <w:rPr>
          <w:rFonts w:eastAsia="Calibri" w:cstheme="minorHAnsi"/>
          <w:sz w:val="24"/>
          <w:szCs w:val="24"/>
        </w:rPr>
        <w:t xml:space="preserve">Facilitators walk around each group and listen to the answers students are providing. </w:t>
      </w:r>
    </w:p>
    <w:p w14:paraId="4ED4EAD4" w14:textId="3975F5FE" w:rsidR="00E84449" w:rsidRPr="00E84449" w:rsidRDefault="00E84449" w:rsidP="00E84449">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Come </w:t>
      </w:r>
      <w:r w:rsidR="004A676A">
        <w:rPr>
          <w:rFonts w:eastAsia="Calibri" w:cstheme="minorHAnsi"/>
          <w:sz w:val="24"/>
          <w:szCs w:val="24"/>
        </w:rPr>
        <w:t>together as a whole group and share some of the feelings that were discussed.</w:t>
      </w:r>
    </w:p>
    <w:p w14:paraId="576DB795" w14:textId="64F039F4" w:rsidR="004C6F14" w:rsidRPr="00B73CDA" w:rsidRDefault="004C6F14" w:rsidP="00E7236D">
      <w:pPr>
        <w:pStyle w:val="ListParagraph"/>
        <w:numPr>
          <w:ilvl w:val="0"/>
          <w:numId w:val="10"/>
        </w:numPr>
        <w:spacing w:after="0" w:line="240" w:lineRule="auto"/>
        <w:rPr>
          <w:rStyle w:val="cf01"/>
          <w:rFonts w:asciiTheme="minorHAnsi" w:eastAsia="Calibri" w:hAnsiTheme="minorHAnsi" w:cstheme="minorHAnsi"/>
          <w:b/>
          <w:bCs/>
          <w:sz w:val="24"/>
          <w:szCs w:val="24"/>
        </w:rPr>
      </w:pPr>
      <w:r>
        <w:rPr>
          <w:rStyle w:val="cf01"/>
          <w:rFonts w:asciiTheme="minorHAnsi" w:hAnsiTheme="minorHAnsi" w:cstheme="minorHAnsi"/>
          <w:sz w:val="24"/>
          <w:szCs w:val="24"/>
        </w:rPr>
        <w:t>Inform the group that they will u</w:t>
      </w:r>
      <w:r w:rsidR="008A7499" w:rsidRPr="009225A3">
        <w:rPr>
          <w:rStyle w:val="cf01"/>
          <w:rFonts w:asciiTheme="minorHAnsi" w:hAnsiTheme="minorHAnsi" w:cstheme="minorHAnsi"/>
          <w:sz w:val="24"/>
          <w:szCs w:val="24"/>
        </w:rPr>
        <w:t>s</w:t>
      </w:r>
      <w:r w:rsidR="00C24080">
        <w:rPr>
          <w:rStyle w:val="cf01"/>
          <w:rFonts w:asciiTheme="minorHAnsi" w:hAnsiTheme="minorHAnsi" w:cstheme="minorHAnsi"/>
          <w:sz w:val="24"/>
          <w:szCs w:val="24"/>
        </w:rPr>
        <w:t>e</w:t>
      </w:r>
      <w:r w:rsidR="008A7499" w:rsidRPr="009225A3">
        <w:rPr>
          <w:rStyle w:val="cf01"/>
          <w:rFonts w:asciiTheme="minorHAnsi" w:hAnsiTheme="minorHAnsi" w:cstheme="minorHAnsi"/>
          <w:sz w:val="24"/>
          <w:szCs w:val="24"/>
        </w:rPr>
        <w:t xml:space="preserve"> “</w:t>
      </w:r>
      <w:r w:rsidR="008A7499" w:rsidRPr="00823E29">
        <w:rPr>
          <w:rStyle w:val="cf01"/>
          <w:rFonts w:asciiTheme="minorHAnsi" w:hAnsiTheme="minorHAnsi" w:cstheme="minorHAnsi"/>
          <w:b/>
          <w:bCs/>
          <w:sz w:val="24"/>
          <w:szCs w:val="24"/>
        </w:rPr>
        <w:t>Talking Chips</w:t>
      </w:r>
      <w:r w:rsidR="008A7499" w:rsidRPr="009225A3">
        <w:rPr>
          <w:rStyle w:val="cf01"/>
          <w:rFonts w:asciiTheme="minorHAnsi" w:hAnsiTheme="minorHAnsi" w:cstheme="minorHAnsi"/>
          <w:sz w:val="24"/>
          <w:szCs w:val="24"/>
        </w:rPr>
        <w:t xml:space="preserve">” </w:t>
      </w:r>
      <w:r>
        <w:rPr>
          <w:rStyle w:val="cf01"/>
          <w:rFonts w:asciiTheme="minorHAnsi" w:hAnsiTheme="minorHAnsi" w:cstheme="minorHAnsi"/>
          <w:sz w:val="24"/>
          <w:szCs w:val="24"/>
        </w:rPr>
        <w:t xml:space="preserve">for the next activity. </w:t>
      </w:r>
      <w:r w:rsidR="008A7499" w:rsidRPr="009225A3">
        <w:rPr>
          <w:rStyle w:val="cf01"/>
          <w:rFonts w:asciiTheme="minorHAnsi" w:hAnsiTheme="minorHAnsi" w:cstheme="minorHAnsi"/>
          <w:sz w:val="24"/>
          <w:szCs w:val="24"/>
        </w:rPr>
        <w:t xml:space="preserve">Every </w:t>
      </w:r>
      <w:r w:rsidR="009225A3" w:rsidRPr="009225A3">
        <w:rPr>
          <w:rStyle w:val="cf01"/>
          <w:rFonts w:asciiTheme="minorHAnsi" w:hAnsiTheme="minorHAnsi" w:cstheme="minorHAnsi"/>
          <w:sz w:val="24"/>
          <w:szCs w:val="24"/>
        </w:rPr>
        <w:t>student receives a “talking chip”</w:t>
      </w:r>
      <w:r w:rsidR="008A7499" w:rsidRPr="009225A3">
        <w:rPr>
          <w:rStyle w:val="cf01"/>
          <w:rFonts w:asciiTheme="minorHAnsi" w:hAnsiTheme="minorHAnsi" w:cstheme="minorHAnsi"/>
          <w:sz w:val="24"/>
          <w:szCs w:val="24"/>
        </w:rPr>
        <w:t xml:space="preserve">. </w:t>
      </w:r>
      <w:r>
        <w:rPr>
          <w:rStyle w:val="cf01"/>
          <w:rFonts w:asciiTheme="minorHAnsi" w:hAnsiTheme="minorHAnsi" w:cstheme="minorHAnsi"/>
          <w:sz w:val="24"/>
          <w:szCs w:val="24"/>
        </w:rPr>
        <w:t>A question will be asked and w</w:t>
      </w:r>
      <w:r w:rsidR="008A7499" w:rsidRPr="009225A3">
        <w:rPr>
          <w:rStyle w:val="cf01"/>
          <w:rFonts w:asciiTheme="minorHAnsi" w:hAnsiTheme="minorHAnsi" w:cstheme="minorHAnsi"/>
          <w:sz w:val="24"/>
          <w:szCs w:val="24"/>
        </w:rPr>
        <w:t xml:space="preserve">hen a student is ready to share their answer </w:t>
      </w:r>
      <w:r w:rsidR="009225A3" w:rsidRPr="009225A3">
        <w:rPr>
          <w:rStyle w:val="cf01"/>
          <w:rFonts w:asciiTheme="minorHAnsi" w:hAnsiTheme="minorHAnsi" w:cstheme="minorHAnsi"/>
          <w:sz w:val="24"/>
          <w:szCs w:val="24"/>
        </w:rPr>
        <w:t>with their group,</w:t>
      </w:r>
      <w:r w:rsidR="008A7499" w:rsidRPr="009225A3">
        <w:rPr>
          <w:rStyle w:val="cf01"/>
          <w:rFonts w:asciiTheme="minorHAnsi" w:hAnsiTheme="minorHAnsi" w:cstheme="minorHAnsi"/>
          <w:sz w:val="24"/>
          <w:szCs w:val="24"/>
        </w:rPr>
        <w:t xml:space="preserve"> they place their talking chip in the center of the table. </w:t>
      </w:r>
      <w:r>
        <w:rPr>
          <w:rStyle w:val="cf01"/>
          <w:rFonts w:asciiTheme="minorHAnsi" w:hAnsiTheme="minorHAnsi" w:cstheme="minorHAnsi"/>
          <w:sz w:val="24"/>
          <w:szCs w:val="24"/>
        </w:rPr>
        <w:t xml:space="preserve">The others will listen as they share their thoughts. </w:t>
      </w:r>
      <w:r w:rsidR="008A7499" w:rsidRPr="009225A3">
        <w:rPr>
          <w:rStyle w:val="cf01"/>
          <w:rFonts w:asciiTheme="minorHAnsi" w:hAnsiTheme="minorHAnsi" w:cstheme="minorHAnsi"/>
          <w:sz w:val="24"/>
          <w:szCs w:val="24"/>
        </w:rPr>
        <w:t>Everyone in the group continues this routine until everyone has used their “talking chip”</w:t>
      </w:r>
      <w:r w:rsidR="009225A3" w:rsidRPr="009225A3">
        <w:rPr>
          <w:rStyle w:val="cf01"/>
          <w:rFonts w:asciiTheme="minorHAnsi" w:hAnsiTheme="minorHAnsi" w:cstheme="minorHAnsi"/>
          <w:sz w:val="24"/>
          <w:szCs w:val="24"/>
        </w:rPr>
        <w:t xml:space="preserve">. </w:t>
      </w:r>
    </w:p>
    <w:p w14:paraId="0DA2B574" w14:textId="6EEC34E8" w:rsidR="00E84449" w:rsidRPr="00B32E71" w:rsidRDefault="004C6F14" w:rsidP="00E7236D">
      <w:pPr>
        <w:pStyle w:val="ListParagraph"/>
        <w:numPr>
          <w:ilvl w:val="0"/>
          <w:numId w:val="10"/>
        </w:numPr>
        <w:spacing w:after="0" w:line="240" w:lineRule="auto"/>
        <w:rPr>
          <w:rFonts w:eastAsia="Calibri" w:cstheme="minorHAnsi"/>
          <w:b/>
          <w:bCs/>
          <w:sz w:val="24"/>
          <w:szCs w:val="24"/>
        </w:rPr>
      </w:pPr>
      <w:r>
        <w:rPr>
          <w:rStyle w:val="cf01"/>
          <w:rFonts w:asciiTheme="minorHAnsi" w:hAnsiTheme="minorHAnsi" w:cstheme="minorHAnsi"/>
          <w:sz w:val="24"/>
          <w:szCs w:val="24"/>
        </w:rPr>
        <w:t>For the first question, a</w:t>
      </w:r>
      <w:r w:rsidR="009225A3" w:rsidRPr="009225A3">
        <w:rPr>
          <w:rStyle w:val="cf01"/>
          <w:rFonts w:asciiTheme="minorHAnsi" w:hAnsiTheme="minorHAnsi" w:cstheme="minorHAnsi"/>
          <w:sz w:val="24"/>
          <w:szCs w:val="24"/>
        </w:rPr>
        <w:t>sk</w:t>
      </w:r>
      <w:r w:rsidR="008A7499" w:rsidRPr="009225A3">
        <w:rPr>
          <w:rStyle w:val="cf01"/>
          <w:rFonts w:asciiTheme="minorHAnsi" w:hAnsiTheme="minorHAnsi" w:cstheme="minorHAnsi"/>
          <w:sz w:val="24"/>
          <w:szCs w:val="24"/>
        </w:rPr>
        <w:t xml:space="preserve"> s</w:t>
      </w:r>
      <w:r w:rsidR="00B32E71" w:rsidRPr="009225A3">
        <w:rPr>
          <w:rStyle w:val="cf01"/>
          <w:rFonts w:asciiTheme="minorHAnsi" w:hAnsiTheme="minorHAnsi" w:cstheme="minorHAnsi"/>
          <w:sz w:val="24"/>
          <w:szCs w:val="24"/>
        </w:rPr>
        <w:t xml:space="preserve">tudents </w:t>
      </w:r>
      <w:r w:rsidR="008A7499" w:rsidRPr="009225A3">
        <w:rPr>
          <w:rStyle w:val="cf01"/>
          <w:rFonts w:asciiTheme="minorHAnsi" w:hAnsiTheme="minorHAnsi" w:cstheme="minorHAnsi"/>
          <w:sz w:val="24"/>
          <w:szCs w:val="24"/>
        </w:rPr>
        <w:t xml:space="preserve">to </w:t>
      </w:r>
      <w:r w:rsidR="00B32E71" w:rsidRPr="009225A3">
        <w:rPr>
          <w:rStyle w:val="cf01"/>
          <w:rFonts w:asciiTheme="minorHAnsi" w:hAnsiTheme="minorHAnsi" w:cstheme="minorHAnsi"/>
          <w:sz w:val="24"/>
          <w:szCs w:val="24"/>
        </w:rPr>
        <w:t>reflect on how threats and intimidation may affect their ability to learn and feel safe at school</w:t>
      </w:r>
      <w:r>
        <w:rPr>
          <w:rStyle w:val="cf01"/>
          <w:rFonts w:asciiTheme="minorHAnsi" w:hAnsiTheme="minorHAnsi" w:cstheme="minorHAnsi"/>
          <w:sz w:val="24"/>
          <w:szCs w:val="24"/>
        </w:rPr>
        <w:t>.</w:t>
      </w:r>
      <w:r w:rsidR="00B32E71" w:rsidRPr="009225A3">
        <w:rPr>
          <w:rStyle w:val="cf01"/>
          <w:rFonts w:asciiTheme="minorHAnsi" w:hAnsiTheme="minorHAnsi" w:cstheme="minorHAnsi"/>
          <w:sz w:val="24"/>
          <w:szCs w:val="24"/>
        </w:rPr>
        <w:t xml:space="preserve"> </w:t>
      </w:r>
      <w:r w:rsidR="00E84449" w:rsidRPr="009225A3">
        <w:rPr>
          <w:rFonts w:eastAsia="Calibri" w:cstheme="minorHAnsi"/>
          <w:sz w:val="24"/>
          <w:szCs w:val="24"/>
        </w:rPr>
        <w:t>Explain t</w:t>
      </w:r>
      <w:r w:rsidR="004A676A" w:rsidRPr="009225A3">
        <w:rPr>
          <w:rFonts w:eastAsia="Calibri" w:cstheme="minorHAnsi"/>
          <w:sz w:val="24"/>
          <w:szCs w:val="24"/>
        </w:rPr>
        <w:t xml:space="preserve">hat there are campus rules and state laws </w:t>
      </w:r>
      <w:r w:rsidR="00B42562" w:rsidRPr="009225A3">
        <w:rPr>
          <w:rFonts w:eastAsia="Calibri" w:cstheme="minorHAnsi"/>
          <w:sz w:val="24"/>
          <w:szCs w:val="24"/>
        </w:rPr>
        <w:t xml:space="preserve">that will have consequences for students who </w:t>
      </w:r>
      <w:r w:rsidR="007706E0" w:rsidRPr="009225A3">
        <w:rPr>
          <w:rFonts w:eastAsia="Calibri" w:cstheme="minorHAnsi"/>
          <w:sz w:val="24"/>
          <w:szCs w:val="24"/>
        </w:rPr>
        <w:t>engage in that type of behavior.</w:t>
      </w:r>
      <w:r w:rsidR="009225A3" w:rsidRPr="009225A3">
        <w:rPr>
          <w:rFonts w:eastAsia="Calibri" w:cstheme="minorHAnsi"/>
          <w:sz w:val="24"/>
          <w:szCs w:val="24"/>
        </w:rPr>
        <w:t xml:space="preserve"> Have volunteers share their </w:t>
      </w:r>
      <w:r>
        <w:rPr>
          <w:rFonts w:eastAsia="Calibri" w:cstheme="minorHAnsi"/>
          <w:sz w:val="24"/>
          <w:szCs w:val="24"/>
        </w:rPr>
        <w:t xml:space="preserve">groups’ </w:t>
      </w:r>
      <w:r w:rsidR="009225A3" w:rsidRPr="009225A3">
        <w:rPr>
          <w:rFonts w:eastAsia="Calibri" w:cstheme="minorHAnsi"/>
          <w:sz w:val="24"/>
          <w:szCs w:val="24"/>
        </w:rPr>
        <w:t>answers with the whole class</w:t>
      </w:r>
      <w:r w:rsidR="009225A3">
        <w:rPr>
          <w:rFonts w:eastAsia="Calibri" w:cstheme="minorHAnsi"/>
          <w:b/>
          <w:bCs/>
          <w:sz w:val="24"/>
          <w:szCs w:val="24"/>
        </w:rPr>
        <w:t>.</w:t>
      </w:r>
    </w:p>
    <w:p w14:paraId="01B23DA3" w14:textId="759F7F89" w:rsidR="004A676A" w:rsidRPr="00B85ED3" w:rsidRDefault="004A676A"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Distribute</w:t>
      </w:r>
      <w:r w:rsidR="00B42562">
        <w:rPr>
          <w:rFonts w:eastAsia="Calibri" w:cstheme="minorHAnsi"/>
          <w:sz w:val="24"/>
          <w:szCs w:val="24"/>
        </w:rPr>
        <w:t xml:space="preserve"> the</w:t>
      </w:r>
      <w:r>
        <w:rPr>
          <w:rFonts w:eastAsia="Calibri" w:cstheme="minorHAnsi"/>
          <w:sz w:val="24"/>
          <w:szCs w:val="24"/>
        </w:rPr>
        <w:t xml:space="preserve"> </w:t>
      </w:r>
      <w:r w:rsidRPr="00EE5CD0">
        <w:rPr>
          <w:rFonts w:eastAsia="Calibri" w:cstheme="minorHAnsi"/>
          <w:b/>
          <w:bCs/>
          <w:sz w:val="24"/>
          <w:szCs w:val="24"/>
        </w:rPr>
        <w:t xml:space="preserve">handout </w:t>
      </w:r>
      <w:r w:rsidR="00962D81">
        <w:rPr>
          <w:rFonts w:eastAsia="Calibri" w:cstheme="minorHAnsi"/>
          <w:b/>
          <w:bCs/>
          <w:sz w:val="24"/>
          <w:szCs w:val="24"/>
        </w:rPr>
        <w:t>about</w:t>
      </w:r>
      <w:r w:rsidRPr="00EE5CD0">
        <w:rPr>
          <w:rFonts w:eastAsia="Calibri" w:cstheme="minorHAnsi"/>
          <w:b/>
          <w:bCs/>
          <w:sz w:val="24"/>
          <w:szCs w:val="24"/>
        </w:rPr>
        <w:t xml:space="preserve"> laws</w:t>
      </w:r>
      <w:r>
        <w:rPr>
          <w:rFonts w:eastAsia="Calibri" w:cstheme="minorHAnsi"/>
          <w:sz w:val="24"/>
          <w:szCs w:val="24"/>
        </w:rPr>
        <w:t xml:space="preserve"> and briefly go over </w:t>
      </w:r>
      <w:r w:rsidR="007569D0">
        <w:rPr>
          <w:rFonts w:eastAsia="Calibri" w:cstheme="minorHAnsi"/>
          <w:sz w:val="24"/>
          <w:szCs w:val="24"/>
        </w:rPr>
        <w:t>e</w:t>
      </w:r>
      <w:r w:rsidR="009225A3">
        <w:rPr>
          <w:rFonts w:eastAsia="Calibri" w:cstheme="minorHAnsi"/>
          <w:sz w:val="24"/>
          <w:szCs w:val="24"/>
        </w:rPr>
        <w:t>ach law as a class</w:t>
      </w:r>
      <w:r>
        <w:rPr>
          <w:rFonts w:eastAsia="Calibri" w:cstheme="minorHAnsi"/>
          <w:sz w:val="24"/>
          <w:szCs w:val="24"/>
        </w:rPr>
        <w:t>.</w:t>
      </w:r>
    </w:p>
    <w:p w14:paraId="50B80341" w14:textId="45BED1F1" w:rsidR="007706E0" w:rsidRDefault="007706E0" w:rsidP="00B85ED3">
      <w:pPr>
        <w:pStyle w:val="ListParagraph"/>
        <w:numPr>
          <w:ilvl w:val="0"/>
          <w:numId w:val="10"/>
        </w:numPr>
        <w:spacing w:after="0" w:line="240" w:lineRule="auto"/>
        <w:rPr>
          <w:rFonts w:eastAsia="Calibri" w:cstheme="minorHAnsi"/>
          <w:sz w:val="24"/>
          <w:szCs w:val="24"/>
        </w:rPr>
      </w:pPr>
      <w:r>
        <w:rPr>
          <w:rFonts w:eastAsia="Calibri" w:cstheme="minorHAnsi"/>
          <w:sz w:val="24"/>
          <w:szCs w:val="24"/>
        </w:rPr>
        <w:t>After reviewing the laws</w:t>
      </w:r>
      <w:r w:rsidR="005656CA">
        <w:rPr>
          <w:rFonts w:eastAsia="Calibri" w:cstheme="minorHAnsi"/>
          <w:sz w:val="24"/>
          <w:szCs w:val="24"/>
        </w:rPr>
        <w:t>,</w:t>
      </w:r>
      <w:r>
        <w:rPr>
          <w:rFonts w:eastAsia="Calibri" w:cstheme="minorHAnsi"/>
          <w:sz w:val="24"/>
          <w:szCs w:val="24"/>
        </w:rPr>
        <w:t xml:space="preserve"> </w:t>
      </w:r>
      <w:r w:rsidR="007569D0">
        <w:rPr>
          <w:rFonts w:eastAsia="Calibri" w:cstheme="minorHAnsi"/>
          <w:sz w:val="24"/>
          <w:szCs w:val="24"/>
        </w:rPr>
        <w:t xml:space="preserve">ask </w:t>
      </w:r>
      <w:r>
        <w:rPr>
          <w:rFonts w:eastAsia="Calibri" w:cstheme="minorHAnsi"/>
          <w:sz w:val="24"/>
          <w:szCs w:val="24"/>
        </w:rPr>
        <w:t xml:space="preserve">students </w:t>
      </w:r>
      <w:r w:rsidR="007569D0">
        <w:rPr>
          <w:rFonts w:eastAsia="Calibri" w:cstheme="minorHAnsi"/>
          <w:sz w:val="24"/>
          <w:szCs w:val="24"/>
        </w:rPr>
        <w:t xml:space="preserve">to </w:t>
      </w:r>
      <w:r>
        <w:rPr>
          <w:rFonts w:eastAsia="Calibri" w:cstheme="minorHAnsi"/>
          <w:sz w:val="24"/>
          <w:szCs w:val="24"/>
        </w:rPr>
        <w:t xml:space="preserve">share with </w:t>
      </w:r>
      <w:r w:rsidR="007569D0">
        <w:rPr>
          <w:rFonts w:eastAsia="Calibri" w:cstheme="minorHAnsi"/>
          <w:sz w:val="24"/>
          <w:szCs w:val="24"/>
        </w:rPr>
        <w:t xml:space="preserve">the </w:t>
      </w:r>
      <w:r>
        <w:rPr>
          <w:rFonts w:eastAsia="Calibri" w:cstheme="minorHAnsi"/>
          <w:sz w:val="24"/>
          <w:szCs w:val="24"/>
        </w:rPr>
        <w:t>whole group what was new information for them on the laws, something that surprised them, or what st</w:t>
      </w:r>
      <w:r w:rsidR="007569D0">
        <w:rPr>
          <w:rFonts w:eastAsia="Calibri" w:cstheme="minorHAnsi"/>
          <w:sz w:val="24"/>
          <w:szCs w:val="24"/>
        </w:rPr>
        <w:t>oo</w:t>
      </w:r>
      <w:r>
        <w:rPr>
          <w:rFonts w:eastAsia="Calibri" w:cstheme="minorHAnsi"/>
          <w:sz w:val="24"/>
          <w:szCs w:val="24"/>
        </w:rPr>
        <w:t>d out.</w:t>
      </w:r>
    </w:p>
    <w:p w14:paraId="5BE69FC3" w14:textId="25397877" w:rsidR="001B70BA" w:rsidRDefault="001B70BA" w:rsidP="00B85ED3">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students to share with their group what could be some school consequences for threating to bring a weapon to school, the consequences of threat</w:t>
      </w:r>
      <w:r w:rsidR="004C6F14">
        <w:rPr>
          <w:rFonts w:eastAsia="Calibri" w:cstheme="minorHAnsi"/>
          <w:sz w:val="24"/>
          <w:szCs w:val="24"/>
        </w:rPr>
        <w:t>en</w:t>
      </w:r>
      <w:r>
        <w:rPr>
          <w:rFonts w:eastAsia="Calibri" w:cstheme="minorHAnsi"/>
          <w:sz w:val="24"/>
          <w:szCs w:val="24"/>
        </w:rPr>
        <w:t xml:space="preserve">ing school staff and how words we say when in anger do have </w:t>
      </w:r>
      <w:r w:rsidR="009F5E35">
        <w:rPr>
          <w:rFonts w:eastAsia="Calibri" w:cstheme="minorHAnsi"/>
          <w:sz w:val="24"/>
          <w:szCs w:val="24"/>
        </w:rPr>
        <w:t>consequences.</w:t>
      </w:r>
    </w:p>
    <w:p w14:paraId="2D50830C" w14:textId="71ADA3CB" w:rsidR="009F5E35" w:rsidRPr="00B85ED3" w:rsidRDefault="009F5E35" w:rsidP="00B85ED3">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each group share out and write their answers on the board. </w:t>
      </w:r>
    </w:p>
    <w:p w14:paraId="1FDE54CE" w14:textId="352E1FEB" w:rsidR="007706E0" w:rsidRPr="004A676A" w:rsidRDefault="007706E0"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Distribute the </w:t>
      </w:r>
      <w:r w:rsidRPr="00EE5CD0">
        <w:rPr>
          <w:rFonts w:eastAsia="Calibri" w:cstheme="minorHAnsi"/>
          <w:b/>
          <w:bCs/>
          <w:sz w:val="24"/>
          <w:szCs w:val="24"/>
        </w:rPr>
        <w:t>handout with the scenarios</w:t>
      </w:r>
      <w:r>
        <w:rPr>
          <w:rFonts w:eastAsia="Calibri" w:cstheme="minorHAnsi"/>
          <w:sz w:val="24"/>
          <w:szCs w:val="24"/>
        </w:rPr>
        <w:t xml:space="preserve"> to each group and have them copy the following chart on </w:t>
      </w:r>
      <w:r w:rsidR="00EE5CD0" w:rsidRPr="00EE5CD0">
        <w:rPr>
          <w:rFonts w:eastAsia="Calibri" w:cstheme="minorHAnsi"/>
          <w:b/>
          <w:bCs/>
          <w:sz w:val="24"/>
          <w:szCs w:val="24"/>
        </w:rPr>
        <w:t>poster</w:t>
      </w:r>
      <w:r w:rsidRPr="00EE5CD0">
        <w:rPr>
          <w:rFonts w:eastAsia="Calibri" w:cstheme="minorHAnsi"/>
          <w:b/>
          <w:bCs/>
          <w:sz w:val="24"/>
          <w:szCs w:val="24"/>
        </w:rPr>
        <w:t xml:space="preserve"> paper</w:t>
      </w:r>
      <w:r>
        <w:rPr>
          <w:rFonts w:eastAsia="Calibri" w:cstheme="minorHAnsi"/>
          <w:sz w:val="24"/>
          <w:szCs w:val="24"/>
        </w:rPr>
        <w:t xml:space="preserve">. </w:t>
      </w:r>
    </w:p>
    <w:p w14:paraId="44210BEA" w14:textId="56E6602D" w:rsidR="004A676A" w:rsidRPr="00B42562" w:rsidRDefault="004A676A"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to students that each group will get 4 </w:t>
      </w:r>
      <w:r w:rsidR="005656CA">
        <w:rPr>
          <w:rFonts w:eastAsia="Calibri" w:cstheme="minorHAnsi"/>
          <w:sz w:val="24"/>
          <w:szCs w:val="24"/>
        </w:rPr>
        <w:t>scenarios,</w:t>
      </w:r>
      <w:r>
        <w:rPr>
          <w:rFonts w:eastAsia="Calibri" w:cstheme="minorHAnsi"/>
          <w:sz w:val="24"/>
          <w:szCs w:val="24"/>
        </w:rPr>
        <w:t xml:space="preserve"> and </w:t>
      </w:r>
      <w:r w:rsidR="007706E0">
        <w:rPr>
          <w:rFonts w:eastAsia="Calibri" w:cstheme="minorHAnsi"/>
          <w:sz w:val="24"/>
          <w:szCs w:val="24"/>
        </w:rPr>
        <w:t xml:space="preserve">they will have a group discussion answering the questions from the chart. </w:t>
      </w:r>
      <w:r w:rsidR="00C24080">
        <w:rPr>
          <w:rFonts w:eastAsia="Calibri" w:cstheme="minorHAnsi"/>
          <w:sz w:val="24"/>
          <w:szCs w:val="24"/>
        </w:rPr>
        <w:t xml:space="preserve">Remind them to use their laws handout and the school consequences that were brainstormed and written on the board as a reference. </w:t>
      </w:r>
    </w:p>
    <w:tbl>
      <w:tblPr>
        <w:tblStyle w:val="TableGrid"/>
        <w:tblW w:w="0" w:type="auto"/>
        <w:jc w:val="center"/>
        <w:tblLook w:val="04A0" w:firstRow="1" w:lastRow="0" w:firstColumn="1" w:lastColumn="0" w:noHBand="0" w:noVBand="1"/>
      </w:tblPr>
      <w:tblGrid>
        <w:gridCol w:w="2127"/>
        <w:gridCol w:w="2116"/>
        <w:gridCol w:w="2116"/>
        <w:gridCol w:w="2159"/>
        <w:gridCol w:w="2138"/>
      </w:tblGrid>
      <w:tr w:rsidR="00DD641E" w14:paraId="13017FB3" w14:textId="007BFB97" w:rsidTr="00DD641E">
        <w:trPr>
          <w:jc w:val="center"/>
        </w:trPr>
        <w:tc>
          <w:tcPr>
            <w:tcW w:w="2127" w:type="dxa"/>
          </w:tcPr>
          <w:p w14:paraId="520BF69A" w14:textId="681A7FE1" w:rsidR="00DD641E" w:rsidRPr="00B42562" w:rsidRDefault="00DD641E" w:rsidP="00B42562">
            <w:pPr>
              <w:rPr>
                <w:rFonts w:eastAsia="Calibri" w:cstheme="minorHAnsi"/>
                <w:b/>
                <w:bCs/>
                <w:sz w:val="24"/>
                <w:szCs w:val="24"/>
              </w:rPr>
            </w:pPr>
            <w:bookmarkStart w:id="3" w:name="_Hlk152580952"/>
            <w:r>
              <w:rPr>
                <w:rFonts w:eastAsia="Calibri" w:cstheme="minorHAnsi"/>
                <w:b/>
                <w:bCs/>
                <w:sz w:val="24"/>
                <w:szCs w:val="24"/>
              </w:rPr>
              <w:t>Scenarios</w:t>
            </w:r>
          </w:p>
        </w:tc>
        <w:tc>
          <w:tcPr>
            <w:tcW w:w="2116" w:type="dxa"/>
          </w:tcPr>
          <w:p w14:paraId="3000614A" w14:textId="78F5EBE9" w:rsidR="00DD641E" w:rsidRDefault="00DD641E" w:rsidP="004C671B">
            <w:pPr>
              <w:jc w:val="center"/>
              <w:rPr>
                <w:rFonts w:eastAsia="Calibri" w:cstheme="minorHAnsi"/>
                <w:b/>
                <w:bCs/>
                <w:sz w:val="24"/>
                <w:szCs w:val="24"/>
              </w:rPr>
            </w:pPr>
            <w:r w:rsidRPr="00B42562">
              <w:rPr>
                <w:rFonts w:eastAsia="Calibri" w:cstheme="minorHAnsi"/>
                <w:b/>
                <w:bCs/>
                <w:sz w:val="24"/>
                <w:szCs w:val="24"/>
              </w:rPr>
              <w:t>Is a school rule being broken?</w:t>
            </w:r>
          </w:p>
        </w:tc>
        <w:tc>
          <w:tcPr>
            <w:tcW w:w="2116" w:type="dxa"/>
          </w:tcPr>
          <w:p w14:paraId="19A12A94" w14:textId="01F9665C" w:rsidR="00DD641E" w:rsidRDefault="00DD641E" w:rsidP="004C671B">
            <w:pPr>
              <w:jc w:val="center"/>
              <w:rPr>
                <w:rFonts w:eastAsia="Calibri" w:cstheme="minorHAnsi"/>
                <w:b/>
                <w:bCs/>
                <w:sz w:val="24"/>
                <w:szCs w:val="24"/>
              </w:rPr>
            </w:pPr>
            <w:r w:rsidRPr="00B42562">
              <w:rPr>
                <w:rFonts w:eastAsia="Calibri" w:cstheme="minorHAnsi"/>
                <w:b/>
                <w:bCs/>
                <w:sz w:val="24"/>
                <w:szCs w:val="24"/>
              </w:rPr>
              <w:t>Is the law being broken?</w:t>
            </w:r>
          </w:p>
        </w:tc>
        <w:tc>
          <w:tcPr>
            <w:tcW w:w="2159" w:type="dxa"/>
          </w:tcPr>
          <w:p w14:paraId="56EB294F" w14:textId="2B8E6923" w:rsidR="00DD641E" w:rsidRDefault="00DD641E" w:rsidP="004C671B">
            <w:pPr>
              <w:jc w:val="center"/>
              <w:rPr>
                <w:rFonts w:eastAsia="Calibri" w:cstheme="minorHAnsi"/>
                <w:b/>
                <w:bCs/>
                <w:sz w:val="24"/>
                <w:szCs w:val="24"/>
              </w:rPr>
            </w:pPr>
            <w:r w:rsidRPr="00B42562">
              <w:rPr>
                <w:rFonts w:eastAsia="Calibri" w:cstheme="minorHAnsi"/>
                <w:b/>
                <w:bCs/>
                <w:sz w:val="24"/>
                <w:szCs w:val="24"/>
              </w:rPr>
              <w:t xml:space="preserve">What </w:t>
            </w:r>
            <w:r w:rsidR="00657293">
              <w:rPr>
                <w:rFonts w:eastAsia="Calibri" w:cstheme="minorHAnsi"/>
                <w:b/>
                <w:bCs/>
                <w:sz w:val="24"/>
                <w:szCs w:val="24"/>
              </w:rPr>
              <w:t>school</w:t>
            </w:r>
            <w:r w:rsidR="007569D0">
              <w:rPr>
                <w:rFonts w:eastAsia="Calibri" w:cstheme="minorHAnsi"/>
                <w:b/>
                <w:bCs/>
                <w:sz w:val="24"/>
                <w:szCs w:val="24"/>
              </w:rPr>
              <w:t xml:space="preserve"> </w:t>
            </w:r>
            <w:r w:rsidRPr="00B42562">
              <w:rPr>
                <w:rFonts w:eastAsia="Calibri" w:cstheme="minorHAnsi"/>
                <w:b/>
                <w:bCs/>
                <w:sz w:val="24"/>
                <w:szCs w:val="24"/>
              </w:rPr>
              <w:t>consequences could these actions have?</w:t>
            </w:r>
          </w:p>
        </w:tc>
        <w:tc>
          <w:tcPr>
            <w:tcW w:w="2138" w:type="dxa"/>
          </w:tcPr>
          <w:p w14:paraId="2F6F6FB4" w14:textId="72B1C86E" w:rsidR="00DD641E" w:rsidRPr="00B42562" w:rsidRDefault="00DD641E" w:rsidP="004C671B">
            <w:pPr>
              <w:jc w:val="center"/>
              <w:rPr>
                <w:rFonts w:eastAsia="Calibri" w:cstheme="minorHAnsi"/>
                <w:b/>
                <w:bCs/>
                <w:sz w:val="24"/>
                <w:szCs w:val="24"/>
              </w:rPr>
            </w:pPr>
            <w:r>
              <w:rPr>
                <w:rFonts w:eastAsia="Calibri" w:cstheme="minorHAnsi"/>
                <w:b/>
                <w:bCs/>
                <w:sz w:val="24"/>
                <w:szCs w:val="24"/>
              </w:rPr>
              <w:t>What legal consequences could this student face?</w:t>
            </w:r>
          </w:p>
        </w:tc>
      </w:tr>
      <w:tr w:rsidR="00DD641E" w14:paraId="2CBEDE67" w14:textId="611D076F" w:rsidTr="00DD641E">
        <w:trPr>
          <w:jc w:val="center"/>
        </w:trPr>
        <w:tc>
          <w:tcPr>
            <w:tcW w:w="2127" w:type="dxa"/>
          </w:tcPr>
          <w:p w14:paraId="060E9177" w14:textId="7A1D1F6B" w:rsidR="00DD641E" w:rsidRDefault="00DD641E" w:rsidP="00B42562">
            <w:pPr>
              <w:rPr>
                <w:rFonts w:eastAsia="Calibri" w:cstheme="minorHAnsi"/>
                <w:b/>
                <w:bCs/>
                <w:sz w:val="24"/>
                <w:szCs w:val="24"/>
              </w:rPr>
            </w:pPr>
            <w:r w:rsidRPr="00B42562">
              <w:rPr>
                <w:rFonts w:eastAsia="Calibri" w:cstheme="minorHAnsi"/>
                <w:b/>
                <w:bCs/>
                <w:sz w:val="24"/>
                <w:szCs w:val="24"/>
              </w:rPr>
              <w:t>Scenario 1:</w:t>
            </w:r>
          </w:p>
        </w:tc>
        <w:tc>
          <w:tcPr>
            <w:tcW w:w="2116" w:type="dxa"/>
          </w:tcPr>
          <w:p w14:paraId="77EF357A" w14:textId="77777777" w:rsidR="00DD641E" w:rsidRDefault="00DD641E" w:rsidP="00B42562">
            <w:pPr>
              <w:rPr>
                <w:rFonts w:eastAsia="Calibri" w:cstheme="minorHAnsi"/>
                <w:b/>
                <w:bCs/>
                <w:sz w:val="24"/>
                <w:szCs w:val="24"/>
              </w:rPr>
            </w:pPr>
          </w:p>
        </w:tc>
        <w:tc>
          <w:tcPr>
            <w:tcW w:w="2116" w:type="dxa"/>
          </w:tcPr>
          <w:p w14:paraId="2EE392D1" w14:textId="77777777" w:rsidR="00DD641E" w:rsidRDefault="00DD641E" w:rsidP="00B42562">
            <w:pPr>
              <w:rPr>
                <w:rFonts w:eastAsia="Calibri" w:cstheme="minorHAnsi"/>
                <w:b/>
                <w:bCs/>
                <w:sz w:val="24"/>
                <w:szCs w:val="24"/>
              </w:rPr>
            </w:pPr>
          </w:p>
        </w:tc>
        <w:tc>
          <w:tcPr>
            <w:tcW w:w="2159" w:type="dxa"/>
          </w:tcPr>
          <w:p w14:paraId="6B841B63" w14:textId="77777777" w:rsidR="00DD641E" w:rsidRDefault="00DD641E" w:rsidP="00B42562">
            <w:pPr>
              <w:rPr>
                <w:rFonts w:eastAsia="Calibri" w:cstheme="minorHAnsi"/>
                <w:b/>
                <w:bCs/>
                <w:sz w:val="24"/>
                <w:szCs w:val="24"/>
              </w:rPr>
            </w:pPr>
          </w:p>
        </w:tc>
        <w:tc>
          <w:tcPr>
            <w:tcW w:w="2138" w:type="dxa"/>
          </w:tcPr>
          <w:p w14:paraId="31B317C3" w14:textId="77777777" w:rsidR="00DD641E" w:rsidRDefault="00DD641E" w:rsidP="00B42562">
            <w:pPr>
              <w:rPr>
                <w:rFonts w:eastAsia="Calibri" w:cstheme="minorHAnsi"/>
                <w:b/>
                <w:bCs/>
                <w:sz w:val="24"/>
                <w:szCs w:val="24"/>
              </w:rPr>
            </w:pPr>
          </w:p>
        </w:tc>
      </w:tr>
      <w:tr w:rsidR="00DD641E" w14:paraId="7D1F7C29" w14:textId="3EA35B52" w:rsidTr="00DD641E">
        <w:trPr>
          <w:jc w:val="center"/>
        </w:trPr>
        <w:tc>
          <w:tcPr>
            <w:tcW w:w="2127" w:type="dxa"/>
          </w:tcPr>
          <w:p w14:paraId="3166E0CC" w14:textId="7F5E3582" w:rsidR="00DD641E" w:rsidRDefault="00DD641E" w:rsidP="00B42562">
            <w:pPr>
              <w:rPr>
                <w:rFonts w:eastAsia="Calibri" w:cstheme="minorHAnsi"/>
                <w:b/>
                <w:bCs/>
                <w:sz w:val="24"/>
                <w:szCs w:val="24"/>
              </w:rPr>
            </w:pPr>
            <w:r w:rsidRPr="00B42562">
              <w:rPr>
                <w:rFonts w:eastAsia="Calibri" w:cstheme="minorHAnsi"/>
                <w:b/>
                <w:bCs/>
                <w:sz w:val="24"/>
                <w:szCs w:val="24"/>
              </w:rPr>
              <w:t>Scenario 2:</w:t>
            </w:r>
          </w:p>
        </w:tc>
        <w:tc>
          <w:tcPr>
            <w:tcW w:w="2116" w:type="dxa"/>
          </w:tcPr>
          <w:p w14:paraId="52CAC19C" w14:textId="77777777" w:rsidR="00DD641E" w:rsidRDefault="00DD641E" w:rsidP="00B42562">
            <w:pPr>
              <w:rPr>
                <w:rFonts w:eastAsia="Calibri" w:cstheme="minorHAnsi"/>
                <w:b/>
                <w:bCs/>
                <w:sz w:val="24"/>
                <w:szCs w:val="24"/>
              </w:rPr>
            </w:pPr>
          </w:p>
        </w:tc>
        <w:tc>
          <w:tcPr>
            <w:tcW w:w="2116" w:type="dxa"/>
          </w:tcPr>
          <w:p w14:paraId="47724CCC" w14:textId="77777777" w:rsidR="00DD641E" w:rsidRDefault="00DD641E" w:rsidP="00B42562">
            <w:pPr>
              <w:rPr>
                <w:rFonts w:eastAsia="Calibri" w:cstheme="minorHAnsi"/>
                <w:b/>
                <w:bCs/>
                <w:sz w:val="24"/>
                <w:szCs w:val="24"/>
              </w:rPr>
            </w:pPr>
          </w:p>
        </w:tc>
        <w:tc>
          <w:tcPr>
            <w:tcW w:w="2159" w:type="dxa"/>
          </w:tcPr>
          <w:p w14:paraId="06F900C2" w14:textId="77777777" w:rsidR="00DD641E" w:rsidRDefault="00DD641E" w:rsidP="00B42562">
            <w:pPr>
              <w:rPr>
                <w:rFonts w:eastAsia="Calibri" w:cstheme="minorHAnsi"/>
                <w:b/>
                <w:bCs/>
                <w:sz w:val="24"/>
                <w:szCs w:val="24"/>
              </w:rPr>
            </w:pPr>
          </w:p>
        </w:tc>
        <w:tc>
          <w:tcPr>
            <w:tcW w:w="2138" w:type="dxa"/>
          </w:tcPr>
          <w:p w14:paraId="1BF33D92" w14:textId="77777777" w:rsidR="00DD641E" w:rsidRDefault="00DD641E" w:rsidP="00B42562">
            <w:pPr>
              <w:rPr>
                <w:rFonts w:eastAsia="Calibri" w:cstheme="minorHAnsi"/>
                <w:b/>
                <w:bCs/>
                <w:sz w:val="24"/>
                <w:szCs w:val="24"/>
              </w:rPr>
            </w:pPr>
          </w:p>
        </w:tc>
      </w:tr>
      <w:tr w:rsidR="00DD641E" w14:paraId="7D029FA7" w14:textId="5D8DC947" w:rsidTr="00DD641E">
        <w:trPr>
          <w:jc w:val="center"/>
        </w:trPr>
        <w:tc>
          <w:tcPr>
            <w:tcW w:w="2127" w:type="dxa"/>
          </w:tcPr>
          <w:p w14:paraId="3BEB27E2" w14:textId="121738BF" w:rsidR="00DD641E" w:rsidRDefault="00DD641E" w:rsidP="00B42562">
            <w:pPr>
              <w:rPr>
                <w:rFonts w:eastAsia="Calibri" w:cstheme="minorHAnsi"/>
                <w:b/>
                <w:bCs/>
                <w:sz w:val="24"/>
                <w:szCs w:val="24"/>
              </w:rPr>
            </w:pPr>
            <w:r w:rsidRPr="00B42562">
              <w:rPr>
                <w:rFonts w:eastAsia="Calibri" w:cstheme="minorHAnsi"/>
                <w:b/>
                <w:bCs/>
                <w:sz w:val="24"/>
                <w:szCs w:val="24"/>
              </w:rPr>
              <w:t>Scenario 3:</w:t>
            </w:r>
          </w:p>
        </w:tc>
        <w:tc>
          <w:tcPr>
            <w:tcW w:w="2116" w:type="dxa"/>
          </w:tcPr>
          <w:p w14:paraId="4765CDA9" w14:textId="77777777" w:rsidR="00DD641E" w:rsidRDefault="00DD641E" w:rsidP="00B42562">
            <w:pPr>
              <w:rPr>
                <w:rFonts w:eastAsia="Calibri" w:cstheme="minorHAnsi"/>
                <w:b/>
                <w:bCs/>
                <w:sz w:val="24"/>
                <w:szCs w:val="24"/>
              </w:rPr>
            </w:pPr>
          </w:p>
        </w:tc>
        <w:tc>
          <w:tcPr>
            <w:tcW w:w="2116" w:type="dxa"/>
          </w:tcPr>
          <w:p w14:paraId="278FADF4" w14:textId="77777777" w:rsidR="00DD641E" w:rsidRDefault="00DD641E" w:rsidP="00B42562">
            <w:pPr>
              <w:rPr>
                <w:rFonts w:eastAsia="Calibri" w:cstheme="minorHAnsi"/>
                <w:b/>
                <w:bCs/>
                <w:sz w:val="24"/>
                <w:szCs w:val="24"/>
              </w:rPr>
            </w:pPr>
          </w:p>
        </w:tc>
        <w:tc>
          <w:tcPr>
            <w:tcW w:w="2159" w:type="dxa"/>
          </w:tcPr>
          <w:p w14:paraId="4E113026" w14:textId="77777777" w:rsidR="00DD641E" w:rsidRDefault="00DD641E" w:rsidP="00B42562">
            <w:pPr>
              <w:rPr>
                <w:rFonts w:eastAsia="Calibri" w:cstheme="minorHAnsi"/>
                <w:b/>
                <w:bCs/>
                <w:sz w:val="24"/>
                <w:szCs w:val="24"/>
              </w:rPr>
            </w:pPr>
          </w:p>
        </w:tc>
        <w:tc>
          <w:tcPr>
            <w:tcW w:w="2138" w:type="dxa"/>
          </w:tcPr>
          <w:p w14:paraId="236F8E53" w14:textId="77777777" w:rsidR="00DD641E" w:rsidRDefault="00DD641E" w:rsidP="00B42562">
            <w:pPr>
              <w:rPr>
                <w:rFonts w:eastAsia="Calibri" w:cstheme="minorHAnsi"/>
                <w:b/>
                <w:bCs/>
                <w:sz w:val="24"/>
                <w:szCs w:val="24"/>
              </w:rPr>
            </w:pPr>
          </w:p>
        </w:tc>
      </w:tr>
      <w:tr w:rsidR="00DD641E" w14:paraId="723DF38C" w14:textId="09B3BE5A" w:rsidTr="00DD641E">
        <w:trPr>
          <w:jc w:val="center"/>
        </w:trPr>
        <w:tc>
          <w:tcPr>
            <w:tcW w:w="2127" w:type="dxa"/>
          </w:tcPr>
          <w:p w14:paraId="68B3D0B0" w14:textId="70E35CB5" w:rsidR="00DD641E" w:rsidRDefault="00DD641E" w:rsidP="00B42562">
            <w:pPr>
              <w:rPr>
                <w:rFonts w:eastAsia="Calibri" w:cstheme="minorHAnsi"/>
                <w:b/>
                <w:bCs/>
                <w:sz w:val="24"/>
                <w:szCs w:val="24"/>
              </w:rPr>
            </w:pPr>
            <w:r w:rsidRPr="00B42562">
              <w:rPr>
                <w:rFonts w:eastAsia="Calibri" w:cstheme="minorHAnsi"/>
                <w:b/>
                <w:bCs/>
                <w:sz w:val="24"/>
                <w:szCs w:val="24"/>
              </w:rPr>
              <w:t>Scenario 4:</w:t>
            </w:r>
          </w:p>
        </w:tc>
        <w:tc>
          <w:tcPr>
            <w:tcW w:w="2116" w:type="dxa"/>
          </w:tcPr>
          <w:p w14:paraId="5559D610" w14:textId="77777777" w:rsidR="00DD641E" w:rsidRDefault="00DD641E" w:rsidP="00B42562">
            <w:pPr>
              <w:rPr>
                <w:rFonts w:eastAsia="Calibri" w:cstheme="minorHAnsi"/>
                <w:b/>
                <w:bCs/>
                <w:sz w:val="24"/>
                <w:szCs w:val="24"/>
              </w:rPr>
            </w:pPr>
          </w:p>
        </w:tc>
        <w:tc>
          <w:tcPr>
            <w:tcW w:w="2116" w:type="dxa"/>
          </w:tcPr>
          <w:p w14:paraId="727613C1" w14:textId="77777777" w:rsidR="00DD641E" w:rsidRDefault="00DD641E" w:rsidP="00B42562">
            <w:pPr>
              <w:rPr>
                <w:rFonts w:eastAsia="Calibri" w:cstheme="minorHAnsi"/>
                <w:b/>
                <w:bCs/>
                <w:sz w:val="24"/>
                <w:szCs w:val="24"/>
              </w:rPr>
            </w:pPr>
          </w:p>
        </w:tc>
        <w:tc>
          <w:tcPr>
            <w:tcW w:w="2159" w:type="dxa"/>
          </w:tcPr>
          <w:p w14:paraId="36E0BB31" w14:textId="77777777" w:rsidR="00DD641E" w:rsidRDefault="00DD641E" w:rsidP="00B42562">
            <w:pPr>
              <w:rPr>
                <w:rFonts w:eastAsia="Calibri" w:cstheme="minorHAnsi"/>
                <w:b/>
                <w:bCs/>
                <w:sz w:val="24"/>
                <w:szCs w:val="24"/>
              </w:rPr>
            </w:pPr>
          </w:p>
        </w:tc>
        <w:tc>
          <w:tcPr>
            <w:tcW w:w="2138" w:type="dxa"/>
          </w:tcPr>
          <w:p w14:paraId="4F9A3F03" w14:textId="77777777" w:rsidR="00DD641E" w:rsidRDefault="00DD641E" w:rsidP="00B42562">
            <w:pPr>
              <w:rPr>
                <w:rFonts w:eastAsia="Calibri" w:cstheme="minorHAnsi"/>
                <w:b/>
                <w:bCs/>
                <w:sz w:val="24"/>
                <w:szCs w:val="24"/>
              </w:rPr>
            </w:pPr>
          </w:p>
        </w:tc>
      </w:tr>
    </w:tbl>
    <w:bookmarkEnd w:id="3"/>
    <w:p w14:paraId="2423B769" w14:textId="4A9BFF53" w:rsidR="004A676A" w:rsidRDefault="007569D0" w:rsidP="007706E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After groups are finished, </w:t>
      </w:r>
      <w:r w:rsidR="007706E0">
        <w:rPr>
          <w:rFonts w:eastAsia="Calibri" w:cstheme="minorHAnsi"/>
          <w:sz w:val="24"/>
          <w:szCs w:val="24"/>
        </w:rPr>
        <w:t>each group will share their discussion on one of the scenarios.</w:t>
      </w:r>
    </w:p>
    <w:p w14:paraId="3557BBB9" w14:textId="06777A3C" w:rsidR="007706E0" w:rsidRPr="005656CA" w:rsidRDefault="007706E0" w:rsidP="005656CA">
      <w:pPr>
        <w:pStyle w:val="ListParagraph"/>
        <w:numPr>
          <w:ilvl w:val="0"/>
          <w:numId w:val="10"/>
        </w:numPr>
        <w:rPr>
          <w:rFonts w:eastAsia="Calibri" w:cstheme="minorHAnsi"/>
          <w:sz w:val="24"/>
          <w:szCs w:val="24"/>
        </w:rPr>
      </w:pPr>
      <w:r w:rsidRPr="005656CA">
        <w:rPr>
          <w:rFonts w:eastAsia="Calibri" w:cstheme="minorHAnsi"/>
          <w:sz w:val="24"/>
          <w:szCs w:val="24"/>
        </w:rPr>
        <w:t xml:space="preserve">Debrief the lesson by </w:t>
      </w:r>
      <w:r w:rsidR="005656CA" w:rsidRPr="005656CA">
        <w:rPr>
          <w:rFonts w:eastAsia="Calibri" w:cstheme="minorHAnsi"/>
          <w:sz w:val="24"/>
          <w:szCs w:val="24"/>
        </w:rPr>
        <w:t xml:space="preserve">having students </w:t>
      </w:r>
      <w:r w:rsidR="008A7499">
        <w:rPr>
          <w:rFonts w:eastAsia="Calibri" w:cstheme="minorHAnsi"/>
          <w:sz w:val="24"/>
          <w:szCs w:val="24"/>
        </w:rPr>
        <w:t>(</w:t>
      </w:r>
      <w:r w:rsidR="00657293">
        <w:rPr>
          <w:rFonts w:eastAsia="Calibri" w:cstheme="minorHAnsi"/>
          <w:sz w:val="24"/>
          <w:szCs w:val="24"/>
        </w:rPr>
        <w:t xml:space="preserve">individually write down how facing legal consequences might impact them at home, school, and in the future. Allow those that want to share to do so but do not require it. </w:t>
      </w: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56B215DB" w14:textId="77777777" w:rsidR="00DD641E" w:rsidRPr="00DD641E" w:rsidRDefault="00DD641E" w:rsidP="00DD641E">
      <w:pPr>
        <w:widowControl w:val="0"/>
        <w:autoSpaceDE w:val="0"/>
        <w:autoSpaceDN w:val="0"/>
        <w:adjustRightInd w:val="0"/>
        <w:spacing w:after="0" w:line="240" w:lineRule="auto"/>
        <w:ind w:left="1710" w:hanging="1710"/>
        <w:jc w:val="center"/>
        <w:rPr>
          <w:rFonts w:eastAsia="Calibri" w:cstheme="minorHAnsi"/>
          <w:b/>
          <w:bCs/>
          <w:sz w:val="24"/>
          <w:szCs w:val="24"/>
        </w:rPr>
      </w:pPr>
      <w:r w:rsidRPr="00DD641E">
        <w:rPr>
          <w:rFonts w:eastAsia="Calibri" w:cstheme="minorHAnsi"/>
          <w:b/>
          <w:bCs/>
          <w:sz w:val="24"/>
          <w:szCs w:val="24"/>
        </w:rPr>
        <w:t>Preventing Dangerous Situations in School Academy</w:t>
      </w:r>
    </w:p>
    <w:p w14:paraId="08FD61D5" w14:textId="77777777" w:rsidR="00DD641E" w:rsidRPr="00607714" w:rsidRDefault="00DD641E" w:rsidP="00DD641E">
      <w:pPr>
        <w:widowControl w:val="0"/>
        <w:autoSpaceDE w:val="0"/>
        <w:autoSpaceDN w:val="0"/>
        <w:adjustRightInd w:val="0"/>
        <w:spacing w:after="0" w:line="240" w:lineRule="auto"/>
        <w:ind w:left="1710" w:hanging="1710"/>
        <w:jc w:val="center"/>
        <w:rPr>
          <w:rFonts w:eastAsia="Calibri" w:cstheme="minorHAnsi"/>
          <w:sz w:val="24"/>
          <w:szCs w:val="24"/>
        </w:rPr>
      </w:pPr>
      <w:r w:rsidRPr="00607714">
        <w:rPr>
          <w:rFonts w:eastAsia="Calibri" w:cstheme="minorHAnsi"/>
          <w:sz w:val="24"/>
          <w:szCs w:val="24"/>
        </w:rPr>
        <w:t>(Middle/High School)</w:t>
      </w:r>
    </w:p>
    <w:p w14:paraId="7B9ED1BC" w14:textId="77777777" w:rsidR="00DD641E" w:rsidRPr="00DD641E" w:rsidRDefault="00DD641E" w:rsidP="00DD641E">
      <w:pPr>
        <w:widowControl w:val="0"/>
        <w:autoSpaceDE w:val="0"/>
        <w:autoSpaceDN w:val="0"/>
        <w:adjustRightInd w:val="0"/>
        <w:spacing w:after="0" w:line="240" w:lineRule="auto"/>
        <w:ind w:left="1710" w:hanging="1710"/>
        <w:jc w:val="center"/>
        <w:rPr>
          <w:rFonts w:eastAsia="Calibri" w:cstheme="minorHAnsi"/>
          <w:b/>
          <w:bCs/>
          <w:sz w:val="24"/>
          <w:szCs w:val="24"/>
        </w:rPr>
      </w:pPr>
      <w:r w:rsidRPr="00DD641E">
        <w:rPr>
          <w:rFonts w:eastAsia="Calibri" w:cstheme="minorHAnsi"/>
          <w:b/>
          <w:bCs/>
          <w:sz w:val="24"/>
          <w:szCs w:val="24"/>
        </w:rPr>
        <w:t>Impact of Threats and Intimidations Lesson Plan</w:t>
      </w:r>
    </w:p>
    <w:p w14:paraId="1703EDC8" w14:textId="77777777" w:rsidR="00135563" w:rsidRDefault="00135563"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4FA1A092" w14:textId="4C0BB3F0" w:rsidR="00EC1199" w:rsidRDefault="00EC1199" w:rsidP="00135563">
      <w:pPr>
        <w:widowControl w:val="0"/>
        <w:autoSpaceDE w:val="0"/>
        <w:autoSpaceDN w:val="0"/>
        <w:adjustRightInd w:val="0"/>
        <w:spacing w:after="0" w:line="240" w:lineRule="auto"/>
        <w:ind w:left="1710" w:hanging="1710"/>
        <w:jc w:val="center"/>
        <w:rPr>
          <w:rFonts w:eastAsia="Calibri" w:cstheme="minorHAnsi"/>
          <w:sz w:val="24"/>
          <w:szCs w:val="24"/>
        </w:rPr>
      </w:pPr>
      <w:r w:rsidRPr="00135563">
        <w:rPr>
          <w:rFonts w:eastAsia="Calibri" w:cstheme="minorHAnsi"/>
          <w:sz w:val="24"/>
          <w:szCs w:val="24"/>
        </w:rPr>
        <w:t xml:space="preserve"> Scenarios</w:t>
      </w:r>
    </w:p>
    <w:p w14:paraId="656AD246" w14:textId="77777777" w:rsidR="00D83221" w:rsidRDefault="00D83221" w:rsidP="00D83221">
      <w:pPr>
        <w:widowControl w:val="0"/>
        <w:autoSpaceDE w:val="0"/>
        <w:autoSpaceDN w:val="0"/>
        <w:adjustRightInd w:val="0"/>
        <w:spacing w:after="0" w:line="240" w:lineRule="auto"/>
        <w:ind w:left="1710" w:hanging="1710"/>
        <w:jc w:val="both"/>
        <w:rPr>
          <w:rFonts w:eastAsia="Calibri" w:cstheme="minorHAnsi"/>
          <w:sz w:val="24"/>
          <w:szCs w:val="24"/>
        </w:rPr>
      </w:pPr>
    </w:p>
    <w:p w14:paraId="1886A1A9" w14:textId="34E3DA46" w:rsidR="00D83221" w:rsidRPr="00D2711E" w:rsidRDefault="00D83221" w:rsidP="00D2711E">
      <w:pPr>
        <w:pStyle w:val="ListParagraph"/>
        <w:numPr>
          <w:ilvl w:val="0"/>
          <w:numId w:val="24"/>
        </w:numPr>
        <w:pBdr>
          <w:top w:val="nil"/>
          <w:left w:val="nil"/>
          <w:bottom w:val="nil"/>
          <w:right w:val="nil"/>
          <w:between w:val="nil"/>
        </w:pBdr>
        <w:spacing w:after="0" w:line="240" w:lineRule="auto"/>
        <w:rPr>
          <w:rFonts w:eastAsia="Calibri" w:cstheme="minorHAnsi"/>
          <w:sz w:val="24"/>
          <w:szCs w:val="24"/>
        </w:rPr>
      </w:pPr>
      <w:r w:rsidRPr="00D2711E">
        <w:rPr>
          <w:rFonts w:eastAsia="Calibri" w:cstheme="minorHAnsi"/>
          <w:sz w:val="24"/>
          <w:szCs w:val="24"/>
        </w:rPr>
        <w:t xml:space="preserve">Lucas is using his phone </w:t>
      </w:r>
      <w:r w:rsidR="00DA2B2B" w:rsidRPr="00D2711E">
        <w:rPr>
          <w:rFonts w:eastAsia="Calibri" w:cstheme="minorHAnsi"/>
          <w:sz w:val="24"/>
          <w:szCs w:val="24"/>
        </w:rPr>
        <w:t>in</w:t>
      </w:r>
      <w:r w:rsidRPr="00D2711E">
        <w:rPr>
          <w:rFonts w:eastAsia="Calibri" w:cstheme="minorHAnsi"/>
          <w:sz w:val="24"/>
          <w:szCs w:val="24"/>
        </w:rPr>
        <w:t xml:space="preserve"> class. The teacher asked Lucas to put his phone away. Lucas gets mad and says, “Man, this teacher is stupid. I can’t stand her.”</w:t>
      </w:r>
    </w:p>
    <w:p w14:paraId="26626305" w14:textId="77777777" w:rsidR="00D83221" w:rsidRDefault="00D83221" w:rsidP="00D2711E">
      <w:pPr>
        <w:widowControl w:val="0"/>
        <w:autoSpaceDE w:val="0"/>
        <w:autoSpaceDN w:val="0"/>
        <w:adjustRightInd w:val="0"/>
        <w:spacing w:after="0" w:line="240" w:lineRule="auto"/>
        <w:ind w:left="1710" w:hanging="1710"/>
        <w:jc w:val="both"/>
        <w:rPr>
          <w:rFonts w:eastAsia="Calibri" w:cstheme="minorHAnsi"/>
          <w:sz w:val="24"/>
          <w:szCs w:val="24"/>
        </w:rPr>
      </w:pPr>
    </w:p>
    <w:p w14:paraId="16C752D8" w14:textId="42EB1121" w:rsidR="00D83221" w:rsidRPr="00D2711E" w:rsidRDefault="00D83221" w:rsidP="00D2711E">
      <w:pPr>
        <w:pStyle w:val="ListParagraph"/>
        <w:numPr>
          <w:ilvl w:val="0"/>
          <w:numId w:val="24"/>
        </w:numPr>
        <w:pBdr>
          <w:top w:val="nil"/>
          <w:left w:val="nil"/>
          <w:bottom w:val="nil"/>
          <w:right w:val="nil"/>
          <w:between w:val="nil"/>
        </w:pBdr>
        <w:spacing w:after="0" w:line="240" w:lineRule="auto"/>
        <w:rPr>
          <w:rFonts w:eastAsia="Calibri" w:cstheme="minorHAnsi"/>
          <w:sz w:val="24"/>
          <w:szCs w:val="24"/>
        </w:rPr>
      </w:pPr>
      <w:r w:rsidRPr="00D2711E">
        <w:rPr>
          <w:rFonts w:eastAsia="Calibri" w:cstheme="minorHAnsi"/>
          <w:sz w:val="24"/>
          <w:szCs w:val="24"/>
        </w:rPr>
        <w:t>Emma is asked by her teacher to move to a different seat because she has been talking to her friend</w:t>
      </w:r>
      <w:r w:rsidR="00657293">
        <w:rPr>
          <w:rFonts w:eastAsia="Calibri" w:cstheme="minorHAnsi"/>
          <w:sz w:val="24"/>
          <w:szCs w:val="24"/>
        </w:rPr>
        <w:t xml:space="preserve"> but</w:t>
      </w:r>
      <w:r w:rsidRPr="00D2711E">
        <w:rPr>
          <w:rFonts w:eastAsia="Calibri" w:cstheme="minorHAnsi"/>
          <w:sz w:val="24"/>
          <w:szCs w:val="24"/>
        </w:rPr>
        <w:t xml:space="preserve"> Emma </w:t>
      </w:r>
      <w:r w:rsidR="007569D0">
        <w:rPr>
          <w:rFonts w:eastAsia="Calibri" w:cstheme="minorHAnsi"/>
          <w:sz w:val="24"/>
          <w:szCs w:val="24"/>
        </w:rPr>
        <w:t>refuses to move</w:t>
      </w:r>
      <w:r w:rsidR="00941DFC" w:rsidRPr="00D2711E">
        <w:rPr>
          <w:rFonts w:eastAsia="Calibri" w:cstheme="minorHAnsi"/>
          <w:sz w:val="24"/>
          <w:szCs w:val="24"/>
        </w:rPr>
        <w:t>. The teacher sends her to the principal’s office. As Emma walks out of the classroom she tells the teacher, “I can’t stand you, I’ll see you after school.”</w:t>
      </w:r>
    </w:p>
    <w:p w14:paraId="4CD09B97" w14:textId="77777777" w:rsidR="00575303" w:rsidRDefault="00575303" w:rsidP="00D2711E">
      <w:pPr>
        <w:widowControl w:val="0"/>
        <w:autoSpaceDE w:val="0"/>
        <w:autoSpaceDN w:val="0"/>
        <w:adjustRightInd w:val="0"/>
        <w:spacing w:after="0" w:line="240" w:lineRule="auto"/>
        <w:ind w:left="1710" w:hanging="1710"/>
        <w:jc w:val="both"/>
        <w:rPr>
          <w:rFonts w:eastAsia="Calibri" w:cstheme="minorHAnsi"/>
          <w:sz w:val="24"/>
          <w:szCs w:val="24"/>
        </w:rPr>
      </w:pPr>
    </w:p>
    <w:p w14:paraId="3714C917" w14:textId="7289D4BE" w:rsidR="00575303" w:rsidRPr="00D2711E" w:rsidRDefault="00575303" w:rsidP="00D2711E">
      <w:pPr>
        <w:pStyle w:val="ListParagraph"/>
        <w:numPr>
          <w:ilvl w:val="0"/>
          <w:numId w:val="24"/>
        </w:numPr>
        <w:pBdr>
          <w:top w:val="nil"/>
          <w:left w:val="nil"/>
          <w:bottom w:val="nil"/>
          <w:right w:val="nil"/>
          <w:between w:val="nil"/>
        </w:pBdr>
        <w:spacing w:after="0" w:line="240" w:lineRule="auto"/>
        <w:rPr>
          <w:rFonts w:eastAsia="Calibri" w:cstheme="minorHAnsi"/>
          <w:sz w:val="24"/>
          <w:szCs w:val="24"/>
        </w:rPr>
      </w:pPr>
      <w:r w:rsidRPr="00D2711E">
        <w:rPr>
          <w:rFonts w:eastAsia="Calibri" w:cstheme="minorHAnsi"/>
          <w:sz w:val="24"/>
          <w:szCs w:val="24"/>
        </w:rPr>
        <w:t xml:space="preserve">Noah </w:t>
      </w:r>
      <w:r w:rsidR="003A0ADB" w:rsidRPr="00D2711E">
        <w:rPr>
          <w:rFonts w:eastAsia="Calibri" w:cstheme="minorHAnsi"/>
          <w:sz w:val="24"/>
          <w:szCs w:val="24"/>
        </w:rPr>
        <w:t>is angry that James</w:t>
      </w:r>
      <w:r w:rsidR="007D56C4" w:rsidRPr="00D2711E">
        <w:rPr>
          <w:rFonts w:eastAsia="Calibri" w:cstheme="minorHAnsi"/>
          <w:sz w:val="24"/>
          <w:szCs w:val="24"/>
        </w:rPr>
        <w:t xml:space="preserve"> took his basketball</w:t>
      </w:r>
      <w:r w:rsidRPr="00D2711E">
        <w:rPr>
          <w:rFonts w:eastAsia="Calibri" w:cstheme="minorHAnsi"/>
          <w:sz w:val="24"/>
          <w:szCs w:val="24"/>
        </w:rPr>
        <w:t>. Noah sees James and tells him</w:t>
      </w:r>
      <w:r w:rsidR="007569D0">
        <w:rPr>
          <w:rFonts w:eastAsia="Calibri" w:cstheme="minorHAnsi"/>
          <w:sz w:val="24"/>
          <w:szCs w:val="24"/>
        </w:rPr>
        <w:t>,</w:t>
      </w:r>
      <w:r w:rsidRPr="00D2711E">
        <w:rPr>
          <w:rFonts w:eastAsia="Calibri" w:cstheme="minorHAnsi"/>
          <w:sz w:val="24"/>
          <w:szCs w:val="24"/>
        </w:rPr>
        <w:t xml:space="preserve"> </w:t>
      </w:r>
      <w:r w:rsidR="007569D0">
        <w:rPr>
          <w:rFonts w:eastAsia="Calibri" w:cstheme="minorHAnsi"/>
          <w:sz w:val="24"/>
          <w:szCs w:val="24"/>
        </w:rPr>
        <w:t>“I</w:t>
      </w:r>
      <w:r w:rsidRPr="00D2711E">
        <w:rPr>
          <w:rFonts w:eastAsia="Calibri" w:cstheme="minorHAnsi"/>
          <w:sz w:val="24"/>
          <w:szCs w:val="24"/>
        </w:rPr>
        <w:t xml:space="preserve">f you don’t </w:t>
      </w:r>
      <w:r w:rsidR="007D56C4" w:rsidRPr="00D2711E">
        <w:rPr>
          <w:rFonts w:eastAsia="Calibri" w:cstheme="minorHAnsi"/>
          <w:sz w:val="24"/>
          <w:szCs w:val="24"/>
        </w:rPr>
        <w:t>give me back my basketball</w:t>
      </w:r>
      <w:r w:rsidR="007C0D96" w:rsidRPr="00D2711E">
        <w:rPr>
          <w:rFonts w:eastAsia="Calibri" w:cstheme="minorHAnsi"/>
          <w:sz w:val="24"/>
          <w:szCs w:val="24"/>
        </w:rPr>
        <w:t>,</w:t>
      </w:r>
      <w:r w:rsidRPr="00D2711E">
        <w:rPr>
          <w:rFonts w:eastAsia="Calibri" w:cstheme="minorHAnsi"/>
          <w:sz w:val="24"/>
          <w:szCs w:val="24"/>
        </w:rPr>
        <w:t xml:space="preserve"> I’m going to bring my dad’s gun.</w:t>
      </w:r>
      <w:r w:rsidR="007569D0">
        <w:rPr>
          <w:rFonts w:eastAsia="Calibri" w:cstheme="minorHAnsi"/>
          <w:sz w:val="24"/>
          <w:szCs w:val="24"/>
        </w:rPr>
        <w:t>”</w:t>
      </w:r>
    </w:p>
    <w:p w14:paraId="68C84ACD" w14:textId="77777777" w:rsidR="00575303" w:rsidRDefault="00575303" w:rsidP="00D2711E">
      <w:pPr>
        <w:widowControl w:val="0"/>
        <w:autoSpaceDE w:val="0"/>
        <w:autoSpaceDN w:val="0"/>
        <w:adjustRightInd w:val="0"/>
        <w:spacing w:after="0" w:line="240" w:lineRule="auto"/>
        <w:ind w:left="1710" w:hanging="1710"/>
        <w:jc w:val="both"/>
        <w:rPr>
          <w:rFonts w:eastAsia="Calibri" w:cstheme="minorHAnsi"/>
          <w:sz w:val="24"/>
          <w:szCs w:val="24"/>
        </w:rPr>
      </w:pPr>
    </w:p>
    <w:p w14:paraId="34B28891" w14:textId="5F048B11" w:rsidR="00575303" w:rsidRPr="00D2711E" w:rsidRDefault="00575303" w:rsidP="00D2711E">
      <w:pPr>
        <w:pStyle w:val="ListParagraph"/>
        <w:numPr>
          <w:ilvl w:val="0"/>
          <w:numId w:val="24"/>
        </w:numPr>
        <w:pBdr>
          <w:top w:val="nil"/>
          <w:left w:val="nil"/>
          <w:bottom w:val="nil"/>
          <w:right w:val="nil"/>
          <w:between w:val="nil"/>
        </w:pBdr>
        <w:spacing w:after="0" w:line="240" w:lineRule="auto"/>
        <w:rPr>
          <w:rFonts w:eastAsia="Calibri" w:cstheme="minorHAnsi"/>
          <w:sz w:val="24"/>
          <w:szCs w:val="24"/>
        </w:rPr>
      </w:pPr>
      <w:r w:rsidRPr="00D2711E">
        <w:rPr>
          <w:rFonts w:eastAsia="Calibri" w:cstheme="minorHAnsi"/>
          <w:sz w:val="24"/>
          <w:szCs w:val="24"/>
        </w:rPr>
        <w:t xml:space="preserve">Amelia is furious when she sees her English grade. She goes to her English teacher and </w:t>
      </w:r>
      <w:r w:rsidR="007569D0">
        <w:rPr>
          <w:rFonts w:eastAsia="Calibri" w:cstheme="minorHAnsi"/>
          <w:sz w:val="24"/>
          <w:szCs w:val="24"/>
        </w:rPr>
        <w:t>says</w:t>
      </w:r>
      <w:r w:rsidRPr="00D2711E">
        <w:rPr>
          <w:rFonts w:eastAsia="Calibri" w:cstheme="minorHAnsi"/>
          <w:sz w:val="24"/>
          <w:szCs w:val="24"/>
        </w:rPr>
        <w:t xml:space="preserve">, </w:t>
      </w:r>
      <w:r w:rsidR="007569D0">
        <w:rPr>
          <w:rFonts w:eastAsia="Calibri" w:cstheme="minorHAnsi"/>
          <w:sz w:val="24"/>
          <w:szCs w:val="24"/>
        </w:rPr>
        <w:t>“I</w:t>
      </w:r>
      <w:r w:rsidRPr="00D2711E">
        <w:rPr>
          <w:rFonts w:eastAsia="Calibri" w:cstheme="minorHAnsi"/>
          <w:sz w:val="24"/>
          <w:szCs w:val="24"/>
        </w:rPr>
        <w:t xml:space="preserve">f you don’t change my </w:t>
      </w:r>
      <w:r w:rsidR="00DA2B2B" w:rsidRPr="00D2711E">
        <w:rPr>
          <w:rFonts w:eastAsia="Calibri" w:cstheme="minorHAnsi"/>
          <w:sz w:val="24"/>
          <w:szCs w:val="24"/>
        </w:rPr>
        <w:t>grade,</w:t>
      </w:r>
      <w:r w:rsidRPr="00D2711E">
        <w:rPr>
          <w:rFonts w:eastAsia="Calibri" w:cstheme="minorHAnsi"/>
          <w:sz w:val="24"/>
          <w:szCs w:val="24"/>
        </w:rPr>
        <w:t xml:space="preserve"> I will make sure you don’t come to school tomorrow.</w:t>
      </w:r>
      <w:r w:rsidR="007569D0">
        <w:rPr>
          <w:rFonts w:eastAsia="Calibri" w:cstheme="minorHAnsi"/>
          <w:sz w:val="24"/>
          <w:szCs w:val="24"/>
        </w:rPr>
        <w:t>”</w:t>
      </w:r>
      <w:r w:rsidRPr="00D2711E">
        <w:rPr>
          <w:rFonts w:eastAsia="Calibri" w:cstheme="minorHAnsi"/>
          <w:sz w:val="24"/>
          <w:szCs w:val="24"/>
        </w:rPr>
        <w:t xml:space="preserve">  </w:t>
      </w:r>
    </w:p>
    <w:p w14:paraId="6F1A1470" w14:textId="77777777" w:rsidR="00090FC3" w:rsidRDefault="00090FC3" w:rsidP="00D83221">
      <w:pPr>
        <w:widowControl w:val="0"/>
        <w:autoSpaceDE w:val="0"/>
        <w:autoSpaceDN w:val="0"/>
        <w:adjustRightInd w:val="0"/>
        <w:spacing w:after="0" w:line="240" w:lineRule="auto"/>
        <w:ind w:left="1710" w:hanging="1710"/>
        <w:jc w:val="both"/>
        <w:rPr>
          <w:rFonts w:eastAsia="Calibri" w:cstheme="minorHAnsi"/>
          <w:sz w:val="24"/>
          <w:szCs w:val="24"/>
        </w:rPr>
      </w:pPr>
    </w:p>
    <w:p w14:paraId="457340AA" w14:textId="77777777" w:rsidR="00090FC3" w:rsidRPr="00135563" w:rsidRDefault="00090FC3" w:rsidP="00D83221">
      <w:pPr>
        <w:widowControl w:val="0"/>
        <w:autoSpaceDE w:val="0"/>
        <w:autoSpaceDN w:val="0"/>
        <w:adjustRightInd w:val="0"/>
        <w:spacing w:after="0" w:line="240" w:lineRule="auto"/>
        <w:ind w:left="1710" w:hanging="1710"/>
        <w:jc w:val="both"/>
        <w:rPr>
          <w:rFonts w:eastAsia="Calibri" w:cstheme="minorHAnsi"/>
          <w:b/>
          <w:bCs/>
          <w:sz w:val="24"/>
          <w:szCs w:val="24"/>
        </w:rPr>
      </w:pPr>
    </w:p>
    <w:p w14:paraId="2CAED2DE" w14:textId="77777777" w:rsidR="00B02B89" w:rsidRDefault="00B02B89">
      <w:pPr>
        <w:rPr>
          <w:rFonts w:eastAsia="Calibri" w:cstheme="minorHAnsi"/>
          <w:sz w:val="24"/>
          <w:szCs w:val="24"/>
        </w:rPr>
      </w:pP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243C454" w14:textId="365CE1CB" w:rsidR="00EC1199" w:rsidRDefault="00EC1199">
      <w:pPr>
        <w:rPr>
          <w:rFonts w:eastAsia="Calibri" w:cstheme="minorHAnsi"/>
          <w:sz w:val="24"/>
          <w:szCs w:val="24"/>
        </w:rPr>
      </w:pPr>
      <w:r>
        <w:rPr>
          <w:rFonts w:eastAsia="Calibri" w:cstheme="minorHAnsi"/>
          <w:sz w:val="24"/>
          <w:szCs w:val="24"/>
        </w:rPr>
        <w:br w:type="page"/>
      </w:r>
    </w:p>
    <w:p w14:paraId="035A263E" w14:textId="77777777" w:rsidR="00EC1199" w:rsidRPr="00DC7F18" w:rsidRDefault="00EC1199" w:rsidP="00EC1199">
      <w:pPr>
        <w:jc w:val="center"/>
        <w:rPr>
          <w:sz w:val="24"/>
          <w:szCs w:val="24"/>
        </w:rPr>
      </w:pPr>
      <w:r w:rsidRPr="00DC7F18">
        <w:rPr>
          <w:rFonts w:cs="Tahoma"/>
          <w:b/>
          <w:noProof/>
          <w:sz w:val="24"/>
          <w:szCs w:val="24"/>
        </w:rPr>
        <w:drawing>
          <wp:inline distT="0" distB="0" distL="0" distR="0" wp14:anchorId="641156E6" wp14:editId="083F9205">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79BDC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D71C63F" w14:textId="77777777" w:rsidR="00EC1199" w:rsidRPr="00DC7F18" w:rsidRDefault="00EC1199" w:rsidP="00EC1199">
      <w:pPr>
        <w:spacing w:after="0" w:line="240" w:lineRule="auto"/>
        <w:jc w:val="center"/>
        <w:rPr>
          <w:rFonts w:eastAsia="Calibri" w:cs="Calibri"/>
          <w:b/>
          <w:bCs/>
          <w:sz w:val="24"/>
          <w:szCs w:val="24"/>
          <w:u w:val="single"/>
        </w:rPr>
      </w:pPr>
    </w:p>
    <w:p w14:paraId="6E43711E"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Preventing Dangerous Situations in School Academy</w:t>
      </w:r>
    </w:p>
    <w:p w14:paraId="2C576C7C" w14:textId="77777777" w:rsidR="00DD641E" w:rsidRPr="00607714" w:rsidRDefault="00DD641E" w:rsidP="00DD641E">
      <w:pPr>
        <w:spacing w:after="0" w:line="240" w:lineRule="auto"/>
        <w:jc w:val="center"/>
        <w:rPr>
          <w:rFonts w:eastAsia="Calibri" w:cstheme="minorHAnsi"/>
          <w:sz w:val="24"/>
          <w:szCs w:val="24"/>
        </w:rPr>
      </w:pPr>
      <w:r w:rsidRPr="00607714">
        <w:rPr>
          <w:rFonts w:eastAsia="Calibri" w:cstheme="minorHAnsi"/>
          <w:sz w:val="24"/>
          <w:szCs w:val="24"/>
        </w:rPr>
        <w:t>(Middle/High School)</w:t>
      </w:r>
    </w:p>
    <w:p w14:paraId="30E989C5"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Impact of Threats and Intimidations Lesson Plan</w:t>
      </w:r>
    </w:p>
    <w:p w14:paraId="64DB7844" w14:textId="77777777" w:rsidR="00135563" w:rsidRDefault="00135563" w:rsidP="00EC1199">
      <w:pPr>
        <w:spacing w:after="0" w:line="240" w:lineRule="auto"/>
        <w:jc w:val="center"/>
        <w:rPr>
          <w:rFonts w:eastAsia="Calibri" w:cstheme="minorHAnsi"/>
          <w:b/>
          <w:bCs/>
          <w:sz w:val="24"/>
          <w:szCs w:val="24"/>
        </w:rPr>
      </w:pPr>
    </w:p>
    <w:p w14:paraId="18F21192" w14:textId="52A1C828" w:rsidR="00EC1199" w:rsidRDefault="00EC1199" w:rsidP="00135563">
      <w:pPr>
        <w:spacing w:after="0" w:line="240" w:lineRule="auto"/>
        <w:jc w:val="center"/>
        <w:rPr>
          <w:rFonts w:eastAsia="Calibri" w:cstheme="minorHAnsi"/>
          <w:sz w:val="24"/>
          <w:szCs w:val="24"/>
        </w:rPr>
      </w:pPr>
      <w:r w:rsidRPr="00135563">
        <w:rPr>
          <w:rFonts w:eastAsia="Calibri" w:cstheme="minorHAnsi"/>
          <w:sz w:val="24"/>
          <w:szCs w:val="24"/>
        </w:rPr>
        <w:t>Facilitator Guide</w:t>
      </w:r>
    </w:p>
    <w:p w14:paraId="40D7E150" w14:textId="77777777" w:rsidR="007D56C4" w:rsidRDefault="007D56C4" w:rsidP="00135563">
      <w:pPr>
        <w:spacing w:after="0" w:line="240" w:lineRule="auto"/>
        <w:jc w:val="center"/>
        <w:rPr>
          <w:rFonts w:eastAsia="Calibri" w:cstheme="minorHAnsi"/>
          <w:sz w:val="24"/>
          <w:szCs w:val="24"/>
        </w:rPr>
      </w:pPr>
    </w:p>
    <w:tbl>
      <w:tblPr>
        <w:tblStyle w:val="TableGrid"/>
        <w:tblW w:w="0" w:type="auto"/>
        <w:tblInd w:w="360" w:type="dxa"/>
        <w:tblLook w:val="04A0" w:firstRow="1" w:lastRow="0" w:firstColumn="1" w:lastColumn="0" w:noHBand="0" w:noVBand="1"/>
      </w:tblPr>
      <w:tblGrid>
        <w:gridCol w:w="1458"/>
        <w:gridCol w:w="1890"/>
        <w:gridCol w:w="1800"/>
        <w:gridCol w:w="3600"/>
        <w:gridCol w:w="1908"/>
      </w:tblGrid>
      <w:tr w:rsidR="005930CE" w14:paraId="3F43867A" w14:textId="77777777" w:rsidTr="00657293">
        <w:tc>
          <w:tcPr>
            <w:tcW w:w="1458" w:type="dxa"/>
          </w:tcPr>
          <w:p w14:paraId="221C1272" w14:textId="77777777" w:rsidR="007D56C4" w:rsidRPr="00B42562" w:rsidRDefault="007D56C4" w:rsidP="00B43A83">
            <w:pPr>
              <w:rPr>
                <w:rFonts w:eastAsia="Calibri" w:cstheme="minorHAnsi"/>
                <w:b/>
                <w:bCs/>
                <w:sz w:val="24"/>
                <w:szCs w:val="24"/>
              </w:rPr>
            </w:pPr>
            <w:r>
              <w:rPr>
                <w:rFonts w:eastAsia="Calibri" w:cstheme="minorHAnsi"/>
                <w:b/>
                <w:bCs/>
                <w:sz w:val="24"/>
                <w:szCs w:val="24"/>
              </w:rPr>
              <w:t>Scenarios</w:t>
            </w:r>
          </w:p>
        </w:tc>
        <w:tc>
          <w:tcPr>
            <w:tcW w:w="1890" w:type="dxa"/>
          </w:tcPr>
          <w:p w14:paraId="29FC5A89" w14:textId="77777777" w:rsidR="007D56C4" w:rsidRDefault="007D56C4" w:rsidP="00DD641E">
            <w:pPr>
              <w:jc w:val="center"/>
              <w:rPr>
                <w:rFonts w:eastAsia="Calibri" w:cstheme="minorHAnsi"/>
                <w:b/>
                <w:bCs/>
                <w:sz w:val="24"/>
                <w:szCs w:val="24"/>
              </w:rPr>
            </w:pPr>
            <w:r w:rsidRPr="00B42562">
              <w:rPr>
                <w:rFonts w:eastAsia="Calibri" w:cstheme="minorHAnsi"/>
                <w:b/>
                <w:bCs/>
                <w:sz w:val="24"/>
                <w:szCs w:val="24"/>
              </w:rPr>
              <w:t>Is a school rule being broken?</w:t>
            </w:r>
          </w:p>
        </w:tc>
        <w:tc>
          <w:tcPr>
            <w:tcW w:w="1800" w:type="dxa"/>
          </w:tcPr>
          <w:p w14:paraId="5129F94F" w14:textId="77777777" w:rsidR="007D56C4" w:rsidRDefault="007D56C4" w:rsidP="00DD641E">
            <w:pPr>
              <w:jc w:val="center"/>
              <w:rPr>
                <w:rFonts w:eastAsia="Calibri" w:cstheme="minorHAnsi"/>
                <w:b/>
                <w:bCs/>
                <w:sz w:val="24"/>
                <w:szCs w:val="24"/>
              </w:rPr>
            </w:pPr>
            <w:r w:rsidRPr="00B42562">
              <w:rPr>
                <w:rFonts w:eastAsia="Calibri" w:cstheme="minorHAnsi"/>
                <w:b/>
                <w:bCs/>
                <w:sz w:val="24"/>
                <w:szCs w:val="24"/>
              </w:rPr>
              <w:t>Is the law being broken?</w:t>
            </w:r>
          </w:p>
        </w:tc>
        <w:tc>
          <w:tcPr>
            <w:tcW w:w="3600" w:type="dxa"/>
          </w:tcPr>
          <w:p w14:paraId="524E26BC" w14:textId="59DD9B73" w:rsidR="007D56C4" w:rsidRDefault="007D56C4" w:rsidP="00DD641E">
            <w:pPr>
              <w:jc w:val="center"/>
              <w:rPr>
                <w:rFonts w:eastAsia="Calibri" w:cstheme="minorHAnsi"/>
                <w:b/>
                <w:bCs/>
                <w:sz w:val="24"/>
                <w:szCs w:val="24"/>
              </w:rPr>
            </w:pPr>
            <w:r w:rsidRPr="00B42562">
              <w:rPr>
                <w:rFonts w:eastAsia="Calibri" w:cstheme="minorHAnsi"/>
                <w:b/>
                <w:bCs/>
                <w:sz w:val="24"/>
                <w:szCs w:val="24"/>
              </w:rPr>
              <w:t>What</w:t>
            </w:r>
            <w:r w:rsidR="00DD641E">
              <w:rPr>
                <w:rFonts w:eastAsia="Calibri" w:cstheme="minorHAnsi"/>
                <w:b/>
                <w:bCs/>
                <w:sz w:val="24"/>
                <w:szCs w:val="24"/>
              </w:rPr>
              <w:t xml:space="preserve"> school</w:t>
            </w:r>
            <w:r w:rsidRPr="00B42562">
              <w:rPr>
                <w:rFonts w:eastAsia="Calibri" w:cstheme="minorHAnsi"/>
                <w:b/>
                <w:bCs/>
                <w:sz w:val="24"/>
                <w:szCs w:val="24"/>
              </w:rPr>
              <w:t xml:space="preserve"> consequences could these actions have?</w:t>
            </w:r>
          </w:p>
        </w:tc>
        <w:tc>
          <w:tcPr>
            <w:tcW w:w="1908" w:type="dxa"/>
          </w:tcPr>
          <w:p w14:paraId="1B30EEBD" w14:textId="5A45AEDD" w:rsidR="007D56C4" w:rsidRDefault="00DD641E" w:rsidP="00DD641E">
            <w:pPr>
              <w:jc w:val="center"/>
              <w:rPr>
                <w:rFonts w:eastAsia="Calibri" w:cstheme="minorHAnsi"/>
                <w:b/>
                <w:bCs/>
                <w:sz w:val="24"/>
                <w:szCs w:val="24"/>
              </w:rPr>
            </w:pPr>
            <w:r>
              <w:rPr>
                <w:rFonts w:eastAsia="Calibri" w:cstheme="minorHAnsi"/>
                <w:b/>
                <w:bCs/>
                <w:sz w:val="24"/>
                <w:szCs w:val="24"/>
              </w:rPr>
              <w:t>What legal consequences could this student face?</w:t>
            </w:r>
          </w:p>
        </w:tc>
      </w:tr>
      <w:tr w:rsidR="005930CE" w14:paraId="69A52CFA" w14:textId="77777777" w:rsidTr="00657293">
        <w:tc>
          <w:tcPr>
            <w:tcW w:w="1458" w:type="dxa"/>
          </w:tcPr>
          <w:p w14:paraId="1C8ACA8B" w14:textId="77777777" w:rsidR="007D56C4" w:rsidRDefault="007D56C4" w:rsidP="00B43A83">
            <w:pPr>
              <w:rPr>
                <w:rFonts w:eastAsia="Calibri" w:cstheme="minorHAnsi"/>
                <w:b/>
                <w:bCs/>
                <w:sz w:val="24"/>
                <w:szCs w:val="24"/>
              </w:rPr>
            </w:pPr>
            <w:r w:rsidRPr="00B42562">
              <w:rPr>
                <w:rFonts w:eastAsia="Calibri" w:cstheme="minorHAnsi"/>
                <w:b/>
                <w:bCs/>
                <w:sz w:val="24"/>
                <w:szCs w:val="24"/>
              </w:rPr>
              <w:t>Scenario 1:</w:t>
            </w:r>
          </w:p>
        </w:tc>
        <w:tc>
          <w:tcPr>
            <w:tcW w:w="1890" w:type="dxa"/>
          </w:tcPr>
          <w:p w14:paraId="1388F045" w14:textId="6E467E2B" w:rsidR="007D56C4" w:rsidRPr="00DD641E" w:rsidRDefault="00DD641E" w:rsidP="00B43A83">
            <w:pPr>
              <w:rPr>
                <w:rFonts w:eastAsia="Calibri" w:cstheme="minorHAnsi"/>
                <w:sz w:val="24"/>
                <w:szCs w:val="24"/>
              </w:rPr>
            </w:pPr>
            <w:r w:rsidRPr="00DD641E">
              <w:rPr>
                <w:rFonts w:eastAsia="Calibri" w:cstheme="minorHAnsi"/>
                <w:sz w:val="24"/>
                <w:szCs w:val="24"/>
              </w:rPr>
              <w:t xml:space="preserve">Yes, </w:t>
            </w:r>
            <w:r>
              <w:rPr>
                <w:rFonts w:eastAsia="Calibri" w:cstheme="minorHAnsi"/>
                <w:sz w:val="24"/>
                <w:szCs w:val="24"/>
              </w:rPr>
              <w:t xml:space="preserve">the student is </w:t>
            </w:r>
            <w:r w:rsidRPr="00DD641E">
              <w:rPr>
                <w:rFonts w:eastAsia="Calibri" w:cstheme="minorHAnsi"/>
                <w:sz w:val="24"/>
                <w:szCs w:val="24"/>
              </w:rPr>
              <w:t>disrespecting school staff.</w:t>
            </w:r>
          </w:p>
        </w:tc>
        <w:tc>
          <w:tcPr>
            <w:tcW w:w="1800" w:type="dxa"/>
          </w:tcPr>
          <w:p w14:paraId="07763C45" w14:textId="046106E5" w:rsidR="007D56C4" w:rsidRPr="00DD641E" w:rsidRDefault="00DD641E" w:rsidP="00B43A83">
            <w:pPr>
              <w:rPr>
                <w:rFonts w:eastAsia="Calibri" w:cstheme="minorHAnsi"/>
                <w:sz w:val="24"/>
                <w:szCs w:val="24"/>
              </w:rPr>
            </w:pPr>
            <w:r w:rsidRPr="00DD641E">
              <w:rPr>
                <w:rFonts w:eastAsia="Calibri" w:cstheme="minorHAnsi"/>
                <w:sz w:val="24"/>
                <w:szCs w:val="24"/>
              </w:rPr>
              <w:t>No. The student is vocalizing negative thoughts but is not breaking the law.</w:t>
            </w:r>
          </w:p>
        </w:tc>
        <w:tc>
          <w:tcPr>
            <w:tcW w:w="3600" w:type="dxa"/>
          </w:tcPr>
          <w:p w14:paraId="5DF2D531" w14:textId="5502122B" w:rsidR="007D56C4" w:rsidRPr="00586DDA" w:rsidRDefault="00586DDA" w:rsidP="00B43A83">
            <w:pPr>
              <w:rPr>
                <w:rFonts w:eastAsia="Calibri" w:cstheme="minorHAnsi"/>
                <w:sz w:val="24"/>
                <w:szCs w:val="24"/>
              </w:rPr>
            </w:pPr>
            <w:r w:rsidRPr="00586DDA">
              <w:rPr>
                <w:rFonts w:eastAsia="Calibri" w:cstheme="minorHAnsi"/>
                <w:sz w:val="24"/>
                <w:szCs w:val="24"/>
              </w:rPr>
              <w:t>Depends on the school handbook. Possible consequence</w:t>
            </w:r>
            <w:r w:rsidR="00B60307">
              <w:rPr>
                <w:rFonts w:eastAsia="Calibri" w:cstheme="minorHAnsi"/>
                <w:sz w:val="24"/>
                <w:szCs w:val="24"/>
              </w:rPr>
              <w:t>,</w:t>
            </w:r>
            <w:r w:rsidRPr="00586DDA">
              <w:rPr>
                <w:rFonts w:eastAsia="Calibri" w:cstheme="minorHAnsi"/>
                <w:sz w:val="24"/>
                <w:szCs w:val="24"/>
              </w:rPr>
              <w:t xml:space="preserve"> in school suspension</w:t>
            </w:r>
            <w:r w:rsidR="00B60307">
              <w:rPr>
                <w:rFonts w:eastAsia="Calibri" w:cstheme="minorHAnsi"/>
                <w:sz w:val="24"/>
                <w:szCs w:val="24"/>
              </w:rPr>
              <w:t xml:space="preserve"> (ISS)</w:t>
            </w:r>
            <w:r>
              <w:rPr>
                <w:rFonts w:eastAsia="Calibri" w:cstheme="minorHAnsi"/>
                <w:sz w:val="24"/>
                <w:szCs w:val="24"/>
              </w:rPr>
              <w:t xml:space="preserve"> </w:t>
            </w:r>
            <w:r w:rsidRPr="00586DDA">
              <w:rPr>
                <w:rFonts w:eastAsia="Calibri" w:cstheme="minorHAnsi"/>
                <w:sz w:val="24"/>
                <w:szCs w:val="24"/>
              </w:rPr>
              <w:t xml:space="preserve"> </w:t>
            </w:r>
          </w:p>
        </w:tc>
        <w:tc>
          <w:tcPr>
            <w:tcW w:w="1908" w:type="dxa"/>
          </w:tcPr>
          <w:p w14:paraId="47E9A67F" w14:textId="4C57FA85" w:rsidR="007D56C4" w:rsidRPr="00B60307" w:rsidRDefault="00B60307" w:rsidP="00B43A83">
            <w:pPr>
              <w:rPr>
                <w:rFonts w:eastAsia="Calibri" w:cstheme="minorHAnsi"/>
                <w:sz w:val="24"/>
                <w:szCs w:val="24"/>
              </w:rPr>
            </w:pPr>
            <w:r w:rsidRPr="00B60307">
              <w:rPr>
                <w:rFonts w:eastAsia="Calibri" w:cstheme="minorHAnsi"/>
                <w:sz w:val="24"/>
                <w:szCs w:val="24"/>
              </w:rPr>
              <w:t>No legal consequences.</w:t>
            </w:r>
          </w:p>
        </w:tc>
      </w:tr>
      <w:tr w:rsidR="005930CE" w14:paraId="3CCC4FA9" w14:textId="77777777" w:rsidTr="00657293">
        <w:tc>
          <w:tcPr>
            <w:tcW w:w="1458" w:type="dxa"/>
          </w:tcPr>
          <w:p w14:paraId="00BB60AB" w14:textId="77777777" w:rsidR="007D56C4" w:rsidRDefault="007D56C4" w:rsidP="00B43A83">
            <w:pPr>
              <w:rPr>
                <w:rFonts w:eastAsia="Calibri" w:cstheme="minorHAnsi"/>
                <w:b/>
                <w:bCs/>
                <w:sz w:val="24"/>
                <w:szCs w:val="24"/>
              </w:rPr>
            </w:pPr>
            <w:r w:rsidRPr="00B42562">
              <w:rPr>
                <w:rFonts w:eastAsia="Calibri" w:cstheme="minorHAnsi"/>
                <w:b/>
                <w:bCs/>
                <w:sz w:val="24"/>
                <w:szCs w:val="24"/>
              </w:rPr>
              <w:t>Scenario 2:</w:t>
            </w:r>
          </w:p>
        </w:tc>
        <w:tc>
          <w:tcPr>
            <w:tcW w:w="1890" w:type="dxa"/>
          </w:tcPr>
          <w:p w14:paraId="2F783E8A" w14:textId="11CB0C9D" w:rsidR="007D56C4" w:rsidRPr="00DD641E" w:rsidRDefault="00DD641E" w:rsidP="00B43A83">
            <w:pPr>
              <w:rPr>
                <w:rFonts w:eastAsia="Calibri" w:cstheme="minorHAnsi"/>
                <w:sz w:val="24"/>
                <w:szCs w:val="24"/>
              </w:rPr>
            </w:pPr>
            <w:r w:rsidRPr="00DD641E">
              <w:rPr>
                <w:rFonts w:eastAsia="Calibri" w:cstheme="minorHAnsi"/>
                <w:sz w:val="24"/>
                <w:szCs w:val="24"/>
              </w:rPr>
              <w:t>Yes, the student is being confrontational to a teacher.</w:t>
            </w:r>
          </w:p>
        </w:tc>
        <w:tc>
          <w:tcPr>
            <w:tcW w:w="1800" w:type="dxa"/>
          </w:tcPr>
          <w:p w14:paraId="3303F360" w14:textId="08BA95DC" w:rsidR="007D56C4" w:rsidRPr="003E5E4E" w:rsidRDefault="003E5E4E" w:rsidP="00B43A83">
            <w:pPr>
              <w:rPr>
                <w:rFonts w:eastAsia="Calibri" w:cstheme="minorHAnsi"/>
                <w:sz w:val="24"/>
                <w:szCs w:val="24"/>
              </w:rPr>
            </w:pPr>
            <w:r w:rsidRPr="003E5E4E">
              <w:rPr>
                <w:rFonts w:eastAsia="Calibri" w:cstheme="minorHAnsi"/>
                <w:sz w:val="24"/>
                <w:szCs w:val="24"/>
              </w:rPr>
              <w:t>Yes. A.R.S 13-2911 states, “Threatening to cause physical injury to any employee of or any person attending an educational institution.”</w:t>
            </w:r>
          </w:p>
        </w:tc>
        <w:tc>
          <w:tcPr>
            <w:tcW w:w="3600" w:type="dxa"/>
          </w:tcPr>
          <w:p w14:paraId="12CDDA85" w14:textId="10899466" w:rsidR="005930CE" w:rsidRPr="00BA50A7" w:rsidRDefault="005930CE" w:rsidP="005930CE">
            <w:pPr>
              <w:rPr>
                <w:rFonts w:eastAsia="Calibri" w:cstheme="minorHAnsi"/>
                <w:sz w:val="24"/>
                <w:szCs w:val="24"/>
              </w:rPr>
            </w:pPr>
            <w:r w:rsidRPr="00BA50A7">
              <w:rPr>
                <w:rFonts w:eastAsia="Calibri" w:cstheme="minorHAnsi"/>
                <w:sz w:val="24"/>
                <w:szCs w:val="24"/>
              </w:rPr>
              <w:t xml:space="preserve">Yes. </w:t>
            </w:r>
            <w:r w:rsidR="00543CB0" w:rsidRPr="00B73CDA">
              <w:rPr>
                <w:sz w:val="24"/>
                <w:szCs w:val="24"/>
              </w:rPr>
              <w:t xml:space="preserve">Depending on the school consequences. Could be school suspension. </w:t>
            </w:r>
          </w:p>
          <w:p w14:paraId="399C748B" w14:textId="77777777" w:rsidR="007D56C4" w:rsidRPr="005930CE" w:rsidRDefault="007D56C4" w:rsidP="00B43A83">
            <w:pPr>
              <w:rPr>
                <w:rFonts w:eastAsia="Calibri" w:cstheme="minorHAnsi"/>
                <w:sz w:val="24"/>
                <w:szCs w:val="24"/>
              </w:rPr>
            </w:pPr>
          </w:p>
        </w:tc>
        <w:tc>
          <w:tcPr>
            <w:tcW w:w="1908" w:type="dxa"/>
          </w:tcPr>
          <w:p w14:paraId="422FBF57" w14:textId="090EBD9D" w:rsidR="007D56C4" w:rsidRPr="00B60307" w:rsidRDefault="00B60307" w:rsidP="005930CE">
            <w:pPr>
              <w:rPr>
                <w:rFonts w:eastAsia="Calibri" w:cstheme="minorHAnsi"/>
                <w:sz w:val="24"/>
                <w:szCs w:val="24"/>
              </w:rPr>
            </w:pPr>
            <w:r w:rsidRPr="00B60307">
              <w:rPr>
                <w:rFonts w:eastAsia="Calibri" w:cstheme="minorHAnsi"/>
                <w:sz w:val="24"/>
                <w:szCs w:val="24"/>
              </w:rPr>
              <w:t>A person found to be in violation of this law may be charged with a Class 6 Felony.</w:t>
            </w:r>
          </w:p>
        </w:tc>
      </w:tr>
      <w:tr w:rsidR="005930CE" w14:paraId="2934DC61" w14:textId="77777777" w:rsidTr="00657293">
        <w:tc>
          <w:tcPr>
            <w:tcW w:w="1458" w:type="dxa"/>
          </w:tcPr>
          <w:p w14:paraId="0518E52F" w14:textId="77777777" w:rsidR="007D56C4" w:rsidRDefault="007D56C4" w:rsidP="00B43A83">
            <w:pPr>
              <w:rPr>
                <w:rFonts w:eastAsia="Calibri" w:cstheme="minorHAnsi"/>
                <w:b/>
                <w:bCs/>
                <w:sz w:val="24"/>
                <w:szCs w:val="24"/>
              </w:rPr>
            </w:pPr>
            <w:r w:rsidRPr="00B42562">
              <w:rPr>
                <w:rFonts w:eastAsia="Calibri" w:cstheme="minorHAnsi"/>
                <w:b/>
                <w:bCs/>
                <w:sz w:val="24"/>
                <w:szCs w:val="24"/>
              </w:rPr>
              <w:t>Scenario 3:</w:t>
            </w:r>
          </w:p>
        </w:tc>
        <w:tc>
          <w:tcPr>
            <w:tcW w:w="1890" w:type="dxa"/>
          </w:tcPr>
          <w:p w14:paraId="271CE6EF" w14:textId="7CFF2EF6" w:rsidR="007D56C4" w:rsidRPr="00DD641E" w:rsidRDefault="00DD641E" w:rsidP="00B43A83">
            <w:pPr>
              <w:rPr>
                <w:rFonts w:eastAsia="Calibri" w:cstheme="minorHAnsi"/>
                <w:sz w:val="24"/>
                <w:szCs w:val="24"/>
              </w:rPr>
            </w:pPr>
            <w:r w:rsidRPr="00DD641E">
              <w:rPr>
                <w:rFonts w:eastAsia="Calibri" w:cstheme="minorHAnsi"/>
                <w:sz w:val="24"/>
                <w:szCs w:val="24"/>
              </w:rPr>
              <w:t>Yes, this student is threating another student.</w:t>
            </w:r>
          </w:p>
        </w:tc>
        <w:tc>
          <w:tcPr>
            <w:tcW w:w="1800" w:type="dxa"/>
          </w:tcPr>
          <w:p w14:paraId="76A6C3B3" w14:textId="789C7C61" w:rsidR="003E5E4E" w:rsidRPr="003E5E4E" w:rsidRDefault="003E5E4E" w:rsidP="003E5E4E">
            <w:pPr>
              <w:rPr>
                <w:rFonts w:eastAsia="Calibri" w:cstheme="minorHAnsi"/>
                <w:sz w:val="24"/>
                <w:szCs w:val="24"/>
              </w:rPr>
            </w:pPr>
            <w:r w:rsidRPr="003E5E4E">
              <w:rPr>
                <w:rFonts w:eastAsia="Calibri" w:cstheme="minorHAnsi"/>
                <w:sz w:val="24"/>
                <w:szCs w:val="24"/>
              </w:rPr>
              <w:t>Yes. A.R.S</w:t>
            </w:r>
            <w:r>
              <w:rPr>
                <w:rFonts w:eastAsia="Calibri" w:cstheme="minorHAnsi"/>
                <w:sz w:val="24"/>
                <w:szCs w:val="24"/>
              </w:rPr>
              <w:t xml:space="preserve"> 13-1202</w:t>
            </w:r>
            <w:r w:rsidRPr="003E5E4E">
              <w:rPr>
                <w:rFonts w:eastAsia="Calibri" w:cstheme="minorHAnsi"/>
                <w:sz w:val="24"/>
                <w:szCs w:val="24"/>
              </w:rPr>
              <w:t xml:space="preserve"> states, “A person commits threatening or intimidating if the person threatens or intimidates by word or conduct:</w:t>
            </w:r>
          </w:p>
          <w:p w14:paraId="1AD434C5" w14:textId="76D11CFE" w:rsidR="007D56C4" w:rsidRDefault="003E5E4E" w:rsidP="00B43A83">
            <w:pPr>
              <w:rPr>
                <w:rFonts w:eastAsia="Calibri" w:cstheme="minorHAnsi"/>
                <w:b/>
                <w:bCs/>
                <w:sz w:val="24"/>
                <w:szCs w:val="24"/>
              </w:rPr>
            </w:pPr>
            <w:r w:rsidRPr="003E5E4E">
              <w:rPr>
                <w:rFonts w:eastAsia="Calibri" w:cstheme="minorHAnsi"/>
                <w:sz w:val="24"/>
                <w:szCs w:val="24"/>
              </w:rPr>
              <w:t>1. To cause physical injury to another person or serious damage to the property of another”</w:t>
            </w:r>
          </w:p>
        </w:tc>
        <w:tc>
          <w:tcPr>
            <w:tcW w:w="3600" w:type="dxa"/>
          </w:tcPr>
          <w:p w14:paraId="59F92A27" w14:textId="31D311F7" w:rsidR="00B60307" w:rsidRPr="00B60307" w:rsidRDefault="00B60307" w:rsidP="00BA50A7">
            <w:pPr>
              <w:rPr>
                <w:rFonts w:eastAsia="Calibri" w:cstheme="minorHAnsi"/>
                <w:sz w:val="24"/>
                <w:szCs w:val="24"/>
              </w:rPr>
            </w:pPr>
            <w:r w:rsidRPr="00B60307">
              <w:rPr>
                <w:rFonts w:eastAsia="Calibri" w:cstheme="minorHAnsi"/>
                <w:sz w:val="24"/>
                <w:szCs w:val="24"/>
              </w:rPr>
              <w:t xml:space="preserve">Depends on the school handbook. </w:t>
            </w:r>
            <w:r w:rsidR="00BA50A7">
              <w:rPr>
                <w:rFonts w:eastAsia="Calibri" w:cstheme="minorHAnsi"/>
                <w:sz w:val="24"/>
                <w:szCs w:val="24"/>
              </w:rPr>
              <w:t>Use the school’s handbook for reference.</w:t>
            </w:r>
          </w:p>
        </w:tc>
        <w:tc>
          <w:tcPr>
            <w:tcW w:w="1908" w:type="dxa"/>
          </w:tcPr>
          <w:p w14:paraId="5E7AF26F" w14:textId="6A674133" w:rsidR="00B60307" w:rsidRPr="00B60307" w:rsidRDefault="00B60307" w:rsidP="00BA50A7">
            <w:pPr>
              <w:rPr>
                <w:rFonts w:eastAsia="Calibri" w:cstheme="minorHAnsi"/>
                <w:sz w:val="24"/>
                <w:szCs w:val="24"/>
              </w:rPr>
            </w:pPr>
            <w:r w:rsidRPr="00B60307">
              <w:rPr>
                <w:rFonts w:eastAsia="Calibri" w:cstheme="minorHAnsi"/>
                <w:sz w:val="24"/>
                <w:szCs w:val="24"/>
              </w:rPr>
              <w:t xml:space="preserve">Yes. </w:t>
            </w:r>
            <w:r w:rsidR="00BA50A7">
              <w:rPr>
                <w:rFonts w:eastAsia="Calibri" w:cstheme="minorHAnsi"/>
                <w:sz w:val="24"/>
                <w:szCs w:val="24"/>
              </w:rPr>
              <w:t xml:space="preserve"> This could be a </w:t>
            </w:r>
            <w:r w:rsidRPr="00B60307">
              <w:rPr>
                <w:rFonts w:eastAsia="Calibri" w:cstheme="minorHAnsi"/>
                <w:sz w:val="24"/>
                <w:szCs w:val="24"/>
              </w:rPr>
              <w:t>class 1 misdemeanor</w:t>
            </w:r>
            <w:r w:rsidR="00B73CDA">
              <w:rPr>
                <w:rFonts w:eastAsia="Calibri" w:cstheme="minorHAnsi"/>
                <w:sz w:val="24"/>
                <w:szCs w:val="24"/>
              </w:rPr>
              <w:t xml:space="preserve">. Also, refer to the school handbook. </w:t>
            </w:r>
            <w:r w:rsidRPr="00B60307">
              <w:rPr>
                <w:rFonts w:eastAsia="Calibri" w:cstheme="minorHAnsi"/>
                <w:sz w:val="24"/>
                <w:szCs w:val="24"/>
              </w:rPr>
              <w:t xml:space="preserve"> </w:t>
            </w:r>
          </w:p>
          <w:p w14:paraId="46D30A09" w14:textId="77777777" w:rsidR="007D56C4" w:rsidRDefault="007D56C4" w:rsidP="00B43A83">
            <w:pPr>
              <w:rPr>
                <w:rFonts w:eastAsia="Calibri" w:cstheme="minorHAnsi"/>
                <w:b/>
                <w:bCs/>
                <w:sz w:val="24"/>
                <w:szCs w:val="24"/>
              </w:rPr>
            </w:pPr>
          </w:p>
        </w:tc>
      </w:tr>
      <w:tr w:rsidR="005930CE" w14:paraId="5024075E" w14:textId="77777777" w:rsidTr="00657293">
        <w:tc>
          <w:tcPr>
            <w:tcW w:w="1458" w:type="dxa"/>
          </w:tcPr>
          <w:p w14:paraId="6BF7384C" w14:textId="77777777" w:rsidR="007D56C4" w:rsidRDefault="007D56C4" w:rsidP="00B43A83">
            <w:pPr>
              <w:rPr>
                <w:rFonts w:eastAsia="Calibri" w:cstheme="minorHAnsi"/>
                <w:b/>
                <w:bCs/>
                <w:sz w:val="24"/>
                <w:szCs w:val="24"/>
              </w:rPr>
            </w:pPr>
            <w:r w:rsidRPr="00B42562">
              <w:rPr>
                <w:rFonts w:eastAsia="Calibri" w:cstheme="minorHAnsi"/>
                <w:b/>
                <w:bCs/>
                <w:sz w:val="24"/>
                <w:szCs w:val="24"/>
              </w:rPr>
              <w:t>Scenario 4:</w:t>
            </w:r>
          </w:p>
        </w:tc>
        <w:tc>
          <w:tcPr>
            <w:tcW w:w="1890" w:type="dxa"/>
          </w:tcPr>
          <w:p w14:paraId="0637AB42" w14:textId="402F9FD4" w:rsidR="007D56C4" w:rsidRPr="00DD641E" w:rsidRDefault="00DD641E" w:rsidP="00B43A83">
            <w:pPr>
              <w:rPr>
                <w:rFonts w:eastAsia="Calibri" w:cstheme="minorHAnsi"/>
                <w:sz w:val="24"/>
                <w:szCs w:val="24"/>
              </w:rPr>
            </w:pPr>
            <w:r w:rsidRPr="00DD641E">
              <w:rPr>
                <w:rFonts w:eastAsia="Calibri" w:cstheme="minorHAnsi"/>
                <w:sz w:val="24"/>
                <w:szCs w:val="24"/>
              </w:rPr>
              <w:t>Yes, the student is threating a teacher.</w:t>
            </w:r>
          </w:p>
        </w:tc>
        <w:tc>
          <w:tcPr>
            <w:tcW w:w="1800" w:type="dxa"/>
          </w:tcPr>
          <w:p w14:paraId="20B1A8F8" w14:textId="1DF00836" w:rsidR="007D56C4" w:rsidRDefault="003E5E4E" w:rsidP="00B43A83">
            <w:pPr>
              <w:rPr>
                <w:rFonts w:eastAsia="Calibri" w:cstheme="minorHAnsi"/>
                <w:b/>
                <w:bCs/>
                <w:sz w:val="24"/>
                <w:szCs w:val="24"/>
              </w:rPr>
            </w:pPr>
            <w:r w:rsidRPr="003E5E4E">
              <w:rPr>
                <w:rFonts w:eastAsia="Calibri" w:cstheme="minorHAnsi"/>
                <w:sz w:val="24"/>
                <w:szCs w:val="24"/>
              </w:rPr>
              <w:t>Yes. A.R.S 13-2911 states, “Threatening to cause physical injury to any employee of or any person attending an educational institution.”</w:t>
            </w:r>
          </w:p>
        </w:tc>
        <w:tc>
          <w:tcPr>
            <w:tcW w:w="3600" w:type="dxa"/>
          </w:tcPr>
          <w:p w14:paraId="012D33A9" w14:textId="6DD16F12" w:rsidR="00543CB0" w:rsidRPr="00BA50A7" w:rsidRDefault="005930CE" w:rsidP="00543CB0">
            <w:pPr>
              <w:rPr>
                <w:rFonts w:eastAsia="Calibri" w:cstheme="minorHAnsi"/>
                <w:sz w:val="24"/>
                <w:szCs w:val="24"/>
              </w:rPr>
            </w:pPr>
            <w:r w:rsidRPr="00BA50A7">
              <w:rPr>
                <w:rFonts w:eastAsia="Calibri" w:cstheme="minorHAnsi"/>
                <w:sz w:val="24"/>
                <w:szCs w:val="24"/>
              </w:rPr>
              <w:t>Yes.</w:t>
            </w:r>
            <w:r w:rsidR="00543CB0" w:rsidRPr="00BA50A7">
              <w:rPr>
                <w:rFonts w:eastAsia="Calibri" w:cstheme="minorHAnsi"/>
                <w:sz w:val="24"/>
                <w:szCs w:val="24"/>
              </w:rPr>
              <w:t xml:space="preserve"> </w:t>
            </w:r>
            <w:r w:rsidR="00543CB0" w:rsidRPr="00B73CDA">
              <w:rPr>
                <w:sz w:val="24"/>
                <w:szCs w:val="24"/>
              </w:rPr>
              <w:t xml:space="preserve">Depending on the school consequences. Could be school suspension. </w:t>
            </w:r>
          </w:p>
          <w:p w14:paraId="5AABE917" w14:textId="3E238973" w:rsidR="005930CE" w:rsidRPr="005930CE" w:rsidRDefault="005930CE" w:rsidP="00543CB0">
            <w:pPr>
              <w:rPr>
                <w:rFonts w:eastAsia="Calibri" w:cstheme="minorHAnsi"/>
                <w:sz w:val="24"/>
                <w:szCs w:val="24"/>
              </w:rPr>
            </w:pPr>
          </w:p>
        </w:tc>
        <w:tc>
          <w:tcPr>
            <w:tcW w:w="1908" w:type="dxa"/>
          </w:tcPr>
          <w:p w14:paraId="1019FDA3" w14:textId="169EEA8C" w:rsidR="007D56C4" w:rsidRPr="00B60307" w:rsidRDefault="00B60307" w:rsidP="00B43A83">
            <w:pPr>
              <w:rPr>
                <w:rFonts w:eastAsia="Calibri" w:cstheme="minorHAnsi"/>
                <w:sz w:val="24"/>
                <w:szCs w:val="24"/>
              </w:rPr>
            </w:pPr>
            <w:r w:rsidRPr="00B60307">
              <w:rPr>
                <w:rFonts w:eastAsia="Calibri" w:cstheme="minorHAnsi"/>
                <w:sz w:val="24"/>
                <w:szCs w:val="24"/>
              </w:rPr>
              <w:t>A person found to be in violation of this law may be charged with a Class 6 Felony.</w:t>
            </w:r>
          </w:p>
        </w:tc>
      </w:tr>
    </w:tbl>
    <w:p w14:paraId="4A6B0F8D" w14:textId="77777777" w:rsidR="007D56C4" w:rsidRDefault="007D56C4" w:rsidP="00135563">
      <w:pPr>
        <w:spacing w:after="0" w:line="240" w:lineRule="auto"/>
        <w:jc w:val="center"/>
        <w:rPr>
          <w:rFonts w:eastAsia="Calibri" w:cstheme="minorHAnsi"/>
          <w:sz w:val="24"/>
          <w:szCs w:val="24"/>
        </w:rPr>
      </w:pPr>
    </w:p>
    <w:p w14:paraId="1BF6EEDD" w14:textId="77777777" w:rsidR="0036635E" w:rsidRDefault="0036635E" w:rsidP="0036635E">
      <w:pPr>
        <w:pStyle w:val="NormalWeb"/>
        <w:shd w:val="clear" w:color="auto" w:fill="FFFFFF"/>
        <w:spacing w:before="0" w:beforeAutospacing="0" w:after="300" w:afterAutospacing="0"/>
        <w:rPr>
          <w:rFonts w:ascii="Lato" w:hAnsi="Lato"/>
          <w:color w:val="333333"/>
          <w:sz w:val="21"/>
          <w:szCs w:val="21"/>
        </w:rPr>
      </w:pPr>
    </w:p>
    <w:p w14:paraId="5AD0A5DB" w14:textId="77777777" w:rsidR="00A77EAA" w:rsidRDefault="00A77EAA" w:rsidP="0036635E">
      <w:pPr>
        <w:pStyle w:val="NormalWeb"/>
        <w:shd w:val="clear" w:color="auto" w:fill="FFFFFF"/>
        <w:spacing w:before="0" w:beforeAutospacing="0" w:after="300" w:afterAutospacing="0"/>
        <w:rPr>
          <w:rFonts w:eastAsia="Calibri" w:cstheme="minorHAnsi"/>
        </w:rPr>
      </w:pPr>
    </w:p>
    <w:p w14:paraId="46867020" w14:textId="77777777" w:rsidR="00135563" w:rsidRDefault="00135563" w:rsidP="00135563">
      <w:pPr>
        <w:spacing w:after="0" w:line="240" w:lineRule="auto"/>
        <w:jc w:val="center"/>
        <w:rPr>
          <w:rFonts w:eastAsia="Calibri" w:cstheme="minorHAnsi"/>
          <w:sz w:val="24"/>
          <w:szCs w:val="24"/>
        </w:rPr>
      </w:pPr>
    </w:p>
    <w:p w14:paraId="3CF6426A" w14:textId="77777777" w:rsidR="00135563" w:rsidRDefault="00135563" w:rsidP="00135563">
      <w:pPr>
        <w:spacing w:after="0" w:line="240" w:lineRule="auto"/>
        <w:jc w:val="center"/>
        <w:rPr>
          <w:rFonts w:eastAsia="Calibri" w:cstheme="minorHAnsi"/>
          <w:sz w:val="24"/>
          <w:szCs w:val="24"/>
        </w:rPr>
      </w:pPr>
    </w:p>
    <w:p w14:paraId="2294A55C" w14:textId="3B987F35" w:rsidR="00135563" w:rsidRDefault="00135563">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08E76156"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Preventing Dangerous Situations in School Academy</w:t>
      </w:r>
    </w:p>
    <w:p w14:paraId="2F8DDA3D" w14:textId="77777777" w:rsidR="00DD641E" w:rsidRPr="00607714" w:rsidRDefault="00DD641E" w:rsidP="00DD641E">
      <w:pPr>
        <w:spacing w:after="0" w:line="240" w:lineRule="auto"/>
        <w:jc w:val="center"/>
        <w:rPr>
          <w:rFonts w:eastAsia="Calibri" w:cstheme="minorHAnsi"/>
          <w:sz w:val="24"/>
          <w:szCs w:val="24"/>
        </w:rPr>
      </w:pPr>
      <w:r w:rsidRPr="00607714">
        <w:rPr>
          <w:rFonts w:eastAsia="Calibri" w:cstheme="minorHAnsi"/>
          <w:sz w:val="24"/>
          <w:szCs w:val="24"/>
        </w:rPr>
        <w:t>(Middle/High School)</w:t>
      </w:r>
    </w:p>
    <w:p w14:paraId="6FFA2043"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Impact of Threats and Intimidations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A1D8289" w:rsidR="00EC1199" w:rsidRDefault="009D59B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165912C8" w14:textId="77777777" w:rsidR="00BD1E45" w:rsidRDefault="00BD1E45" w:rsidP="00EC1199">
      <w:pPr>
        <w:spacing w:after="0" w:line="240" w:lineRule="auto"/>
        <w:jc w:val="center"/>
        <w:rPr>
          <w:rFonts w:eastAsia="Calibri" w:cstheme="minorHAnsi"/>
          <w:sz w:val="24"/>
          <w:szCs w:val="24"/>
        </w:rPr>
      </w:pPr>
    </w:p>
    <w:p w14:paraId="0F0DDD17" w14:textId="77777777" w:rsidR="00BD1E45" w:rsidRDefault="00BD1E45" w:rsidP="00EC1199">
      <w:pPr>
        <w:spacing w:after="0" w:line="240" w:lineRule="auto"/>
        <w:jc w:val="center"/>
        <w:rPr>
          <w:rFonts w:eastAsia="Calibri" w:cstheme="minorHAnsi"/>
          <w:sz w:val="24"/>
          <w:szCs w:val="24"/>
        </w:rPr>
      </w:pPr>
    </w:p>
    <w:p w14:paraId="1285784A" w14:textId="77777777" w:rsidR="00876B3C" w:rsidRDefault="00876B3C" w:rsidP="00EC1199">
      <w:pPr>
        <w:spacing w:after="0" w:line="240" w:lineRule="auto"/>
        <w:jc w:val="center"/>
        <w:rPr>
          <w:rFonts w:eastAsia="Calibri" w:cstheme="minorHAnsi"/>
          <w:sz w:val="24"/>
          <w:szCs w:val="24"/>
        </w:rPr>
      </w:pPr>
    </w:p>
    <w:p w14:paraId="48769D53" w14:textId="3272867B" w:rsidR="00BD1E45" w:rsidRPr="00BD1E45" w:rsidRDefault="00BD1E45" w:rsidP="00770DE2">
      <w:pPr>
        <w:spacing w:after="0" w:line="240" w:lineRule="auto"/>
        <w:rPr>
          <w:b/>
          <w:bCs/>
        </w:rPr>
      </w:pPr>
      <w:r w:rsidRPr="00BD1E45">
        <w:rPr>
          <w:b/>
          <w:bCs/>
        </w:rPr>
        <w:t>Civics:</w:t>
      </w:r>
    </w:p>
    <w:p w14:paraId="166928BF" w14:textId="21E77B6C" w:rsidR="00876B3C" w:rsidRDefault="00876B3C" w:rsidP="00770DE2">
      <w:pPr>
        <w:spacing w:after="0" w:line="240" w:lineRule="auto"/>
      </w:pPr>
      <w:r>
        <w:t>8.C4.5 Analyze how a specific problem can manifest itself at the local, regional, and global levels, identifying its characteristics and causes, and the challenges and opportunities faced by those trying to address the problem. Apply a range of deliberative and democratic procedures to take action and solve the problem.</w:t>
      </w:r>
    </w:p>
    <w:p w14:paraId="6C25D350" w14:textId="77777777" w:rsidR="00770DE2" w:rsidRDefault="00770DE2" w:rsidP="00770DE2">
      <w:pPr>
        <w:spacing w:after="0" w:line="240" w:lineRule="auto"/>
      </w:pPr>
    </w:p>
    <w:p w14:paraId="68E85C6A" w14:textId="270CCA3D" w:rsidR="00770DE2" w:rsidRDefault="00770DE2" w:rsidP="00770DE2">
      <w:pPr>
        <w:spacing w:after="0" w:line="240" w:lineRule="auto"/>
        <w:rPr>
          <w:rFonts w:eastAsia="Calibri" w:cstheme="minorHAnsi"/>
          <w:sz w:val="24"/>
          <w:szCs w:val="24"/>
        </w:rPr>
      </w:pPr>
      <w:r w:rsidRPr="00770DE2">
        <w:rPr>
          <w:rFonts w:eastAsia="Calibri" w:cstheme="minorHAnsi"/>
          <w:sz w:val="24"/>
          <w:szCs w:val="24"/>
        </w:rPr>
        <w:t>HS.C4.5 Use disciplinary and interdisciplinary lenses to understand the characteristics and causes of local, regional, and global problems,</w:t>
      </w:r>
      <w:r w:rsidR="009D59BD">
        <w:rPr>
          <w:rFonts w:eastAsia="Calibri" w:cstheme="minorHAnsi"/>
          <w:sz w:val="24"/>
          <w:szCs w:val="24"/>
        </w:rPr>
        <w:t xml:space="preserve"> </w:t>
      </w:r>
      <w:r w:rsidRPr="00770DE2">
        <w:rPr>
          <w:rFonts w:eastAsia="Calibri" w:cstheme="minorHAnsi"/>
          <w:sz w:val="24"/>
          <w:szCs w:val="24"/>
        </w:rPr>
        <w:t>instances of such problems in multiple contexts, and challenges and opportunities faced by those trying to address these problems over</w:t>
      </w:r>
      <w:r w:rsidR="009D59BD">
        <w:rPr>
          <w:rFonts w:eastAsia="Calibri" w:cstheme="minorHAnsi"/>
          <w:sz w:val="24"/>
          <w:szCs w:val="24"/>
        </w:rPr>
        <w:t xml:space="preserve"> </w:t>
      </w:r>
      <w:r w:rsidRPr="00770DE2">
        <w:rPr>
          <w:rFonts w:eastAsia="Calibri" w:cstheme="minorHAnsi"/>
          <w:sz w:val="24"/>
          <w:szCs w:val="24"/>
        </w:rPr>
        <w:t>time and place</w:t>
      </w:r>
    </w:p>
    <w:p w14:paraId="2DB01FBB" w14:textId="19050751" w:rsidR="007D56C4" w:rsidRDefault="007D56C4" w:rsidP="007D56C4"/>
    <w:p w14:paraId="742A1655" w14:textId="77777777" w:rsidR="00BD1E45" w:rsidRDefault="00BD1E45" w:rsidP="00BD1E45">
      <w:pPr>
        <w:spacing w:after="0"/>
        <w:rPr>
          <w:b/>
          <w:bCs/>
        </w:rPr>
      </w:pPr>
      <w:r w:rsidRPr="00BD1E45">
        <w:rPr>
          <w:b/>
          <w:bCs/>
        </w:rPr>
        <w:t>Reading:</w:t>
      </w:r>
    </w:p>
    <w:p w14:paraId="09FF13EA" w14:textId="332A2DC1" w:rsidR="007D56C4" w:rsidRPr="00BD1E45" w:rsidRDefault="007D56C4" w:rsidP="00BD1E45">
      <w:pPr>
        <w:spacing w:after="0"/>
        <w:rPr>
          <w:b/>
          <w:bCs/>
        </w:rPr>
      </w:pPr>
      <w:r w:rsidRPr="007D56C4">
        <w:rPr>
          <w:rFonts w:eastAsia="Calibri" w:cstheme="minorHAnsi"/>
          <w:sz w:val="24"/>
          <w:szCs w:val="24"/>
        </w:rPr>
        <w:t>R.1 Read carefully to determine what the text says explicitly and to make logical inferences from it.</w:t>
      </w:r>
    </w:p>
    <w:p w14:paraId="3A2C53FC" w14:textId="77777777" w:rsidR="00770DE2" w:rsidRDefault="00770DE2" w:rsidP="00EC1199">
      <w:pPr>
        <w:spacing w:after="0" w:line="240" w:lineRule="auto"/>
        <w:jc w:val="center"/>
        <w:rPr>
          <w:rFonts w:eastAsia="Calibri" w:cstheme="minorHAnsi"/>
          <w:sz w:val="24"/>
          <w:szCs w:val="24"/>
        </w:rPr>
      </w:pPr>
    </w:p>
    <w:p w14:paraId="52C13D0F" w14:textId="77777777" w:rsidR="00770DE2" w:rsidRPr="00135563" w:rsidRDefault="00770DE2" w:rsidP="00EC1199">
      <w:pPr>
        <w:spacing w:after="0" w:line="240" w:lineRule="auto"/>
        <w:jc w:val="center"/>
        <w:rPr>
          <w:rFonts w:eastAsia="Calibri" w:cstheme="minorHAnsi"/>
          <w:sz w:val="24"/>
          <w:szCs w:val="24"/>
        </w:rPr>
      </w:pPr>
    </w:p>
    <w:sectPr w:rsidR="00770DE2"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1423D4D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92367">
      <w:rPr>
        <w:rFonts w:eastAsiaTheme="majorEastAsia" w:cstheme="minorHAnsi"/>
        <w:sz w:val="24"/>
        <w:szCs w:val="24"/>
      </w:rPr>
      <w:t>January</w:t>
    </w:r>
    <w:r w:rsidR="00D15ACF">
      <w:rPr>
        <w:rFonts w:eastAsiaTheme="majorEastAsia" w:cstheme="minorHAnsi"/>
        <w:sz w:val="24"/>
        <w:szCs w:val="24"/>
      </w:rPr>
      <w:t xml:space="preserve">, </w:t>
    </w:r>
    <w:r w:rsidR="00592367">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F13682"/>
    <w:multiLevelType w:val="hybridMultilevel"/>
    <w:tmpl w:val="CC020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7C62E1"/>
    <w:multiLevelType w:val="hybridMultilevel"/>
    <w:tmpl w:val="31A25B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5256E36"/>
    <w:multiLevelType w:val="hybridMultilevel"/>
    <w:tmpl w:val="9AA66616"/>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9"/>
  </w:num>
  <w:num w:numId="3" w16cid:durableId="843592318">
    <w:abstractNumId w:val="21"/>
  </w:num>
  <w:num w:numId="4" w16cid:durableId="1486125867">
    <w:abstractNumId w:val="1"/>
  </w:num>
  <w:num w:numId="5" w16cid:durableId="2010206926">
    <w:abstractNumId w:val="18"/>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3"/>
  </w:num>
  <w:num w:numId="12" w16cid:durableId="1750544709">
    <w:abstractNumId w:val="19"/>
  </w:num>
  <w:num w:numId="13" w16cid:durableId="219293783">
    <w:abstractNumId w:val="17"/>
  </w:num>
  <w:num w:numId="14" w16cid:durableId="1916554064">
    <w:abstractNumId w:val="2"/>
  </w:num>
  <w:num w:numId="15" w16cid:durableId="558638107">
    <w:abstractNumId w:val="20"/>
  </w:num>
  <w:num w:numId="16" w16cid:durableId="509032057">
    <w:abstractNumId w:val="0"/>
  </w:num>
  <w:num w:numId="17" w16cid:durableId="1746219410">
    <w:abstractNumId w:val="13"/>
  </w:num>
  <w:num w:numId="18" w16cid:durableId="203559819">
    <w:abstractNumId w:val="3"/>
  </w:num>
  <w:num w:numId="19" w16cid:durableId="674847208">
    <w:abstractNumId w:val="16"/>
  </w:num>
  <w:num w:numId="20" w16cid:durableId="665018497">
    <w:abstractNumId w:val="22"/>
  </w:num>
  <w:num w:numId="21" w16cid:durableId="1822575971">
    <w:abstractNumId w:val="7"/>
  </w:num>
  <w:num w:numId="22" w16cid:durableId="1740052229">
    <w:abstractNumId w:val="11"/>
  </w:num>
  <w:num w:numId="23" w16cid:durableId="89930683">
    <w:abstractNumId w:val="12"/>
  </w:num>
  <w:num w:numId="24" w16cid:durableId="4430392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02B89"/>
    <w:rsid w:val="00016A77"/>
    <w:rsid w:val="000243D2"/>
    <w:rsid w:val="00056DE3"/>
    <w:rsid w:val="00071B32"/>
    <w:rsid w:val="00073638"/>
    <w:rsid w:val="00090FC3"/>
    <w:rsid w:val="000C2FB9"/>
    <w:rsid w:val="000D345C"/>
    <w:rsid w:val="0010781D"/>
    <w:rsid w:val="001257DE"/>
    <w:rsid w:val="00135563"/>
    <w:rsid w:val="00154CB5"/>
    <w:rsid w:val="00160A11"/>
    <w:rsid w:val="001A2990"/>
    <w:rsid w:val="001A7902"/>
    <w:rsid w:val="001B57D3"/>
    <w:rsid w:val="001B70BA"/>
    <w:rsid w:val="001C67B4"/>
    <w:rsid w:val="001E3937"/>
    <w:rsid w:val="001F3FAB"/>
    <w:rsid w:val="001F7F87"/>
    <w:rsid w:val="00201227"/>
    <w:rsid w:val="00205985"/>
    <w:rsid w:val="00211499"/>
    <w:rsid w:val="002323F1"/>
    <w:rsid w:val="002477DA"/>
    <w:rsid w:val="00280645"/>
    <w:rsid w:val="00282F65"/>
    <w:rsid w:val="002C2C9A"/>
    <w:rsid w:val="002D52B2"/>
    <w:rsid w:val="002E7E79"/>
    <w:rsid w:val="002F3C6B"/>
    <w:rsid w:val="002F4051"/>
    <w:rsid w:val="00346335"/>
    <w:rsid w:val="0036635E"/>
    <w:rsid w:val="003746EA"/>
    <w:rsid w:val="003864BE"/>
    <w:rsid w:val="003909D8"/>
    <w:rsid w:val="00391C14"/>
    <w:rsid w:val="003A0ADB"/>
    <w:rsid w:val="003E5E4E"/>
    <w:rsid w:val="00407C2B"/>
    <w:rsid w:val="00412D98"/>
    <w:rsid w:val="004409AB"/>
    <w:rsid w:val="00441985"/>
    <w:rsid w:val="00447F51"/>
    <w:rsid w:val="00467D85"/>
    <w:rsid w:val="004A676A"/>
    <w:rsid w:val="004C1842"/>
    <w:rsid w:val="004C3A07"/>
    <w:rsid w:val="004C4E8D"/>
    <w:rsid w:val="004C671B"/>
    <w:rsid w:val="004C6F14"/>
    <w:rsid w:val="004C78EF"/>
    <w:rsid w:val="004F3387"/>
    <w:rsid w:val="005046BA"/>
    <w:rsid w:val="005269EE"/>
    <w:rsid w:val="00527264"/>
    <w:rsid w:val="00543CB0"/>
    <w:rsid w:val="00557A44"/>
    <w:rsid w:val="005656CA"/>
    <w:rsid w:val="005738D7"/>
    <w:rsid w:val="00575303"/>
    <w:rsid w:val="00580D73"/>
    <w:rsid w:val="00582C01"/>
    <w:rsid w:val="00586DDA"/>
    <w:rsid w:val="00592367"/>
    <w:rsid w:val="005930CE"/>
    <w:rsid w:val="005C1E4E"/>
    <w:rsid w:val="006046EB"/>
    <w:rsid w:val="00607714"/>
    <w:rsid w:val="00613078"/>
    <w:rsid w:val="006172F8"/>
    <w:rsid w:val="0062679B"/>
    <w:rsid w:val="00627053"/>
    <w:rsid w:val="006349C5"/>
    <w:rsid w:val="00634BCB"/>
    <w:rsid w:val="00637E53"/>
    <w:rsid w:val="00657293"/>
    <w:rsid w:val="0066398A"/>
    <w:rsid w:val="006642E6"/>
    <w:rsid w:val="0066538A"/>
    <w:rsid w:val="0067693C"/>
    <w:rsid w:val="00683535"/>
    <w:rsid w:val="00692680"/>
    <w:rsid w:val="00692A50"/>
    <w:rsid w:val="006F063F"/>
    <w:rsid w:val="00702EF8"/>
    <w:rsid w:val="00721095"/>
    <w:rsid w:val="007569D0"/>
    <w:rsid w:val="00757F51"/>
    <w:rsid w:val="007706E0"/>
    <w:rsid w:val="00770754"/>
    <w:rsid w:val="00770DE2"/>
    <w:rsid w:val="00793882"/>
    <w:rsid w:val="00797243"/>
    <w:rsid w:val="007B549A"/>
    <w:rsid w:val="007C0D96"/>
    <w:rsid w:val="007D30A2"/>
    <w:rsid w:val="007D56C4"/>
    <w:rsid w:val="007E53A7"/>
    <w:rsid w:val="00805074"/>
    <w:rsid w:val="00813143"/>
    <w:rsid w:val="00817815"/>
    <w:rsid w:val="00823E29"/>
    <w:rsid w:val="00842A95"/>
    <w:rsid w:val="00876B3C"/>
    <w:rsid w:val="00884D7F"/>
    <w:rsid w:val="008A262C"/>
    <w:rsid w:val="008A7499"/>
    <w:rsid w:val="008C7DD0"/>
    <w:rsid w:val="008D09CB"/>
    <w:rsid w:val="008D694C"/>
    <w:rsid w:val="008E20E2"/>
    <w:rsid w:val="009070E8"/>
    <w:rsid w:val="009225A3"/>
    <w:rsid w:val="009302B3"/>
    <w:rsid w:val="00941DFC"/>
    <w:rsid w:val="00944671"/>
    <w:rsid w:val="00962D81"/>
    <w:rsid w:val="0096500A"/>
    <w:rsid w:val="00971B3C"/>
    <w:rsid w:val="009753F0"/>
    <w:rsid w:val="00977A39"/>
    <w:rsid w:val="009A2EBF"/>
    <w:rsid w:val="009B25EF"/>
    <w:rsid w:val="009B2F23"/>
    <w:rsid w:val="009C0F69"/>
    <w:rsid w:val="009C4656"/>
    <w:rsid w:val="009C5929"/>
    <w:rsid w:val="009D0224"/>
    <w:rsid w:val="009D59BD"/>
    <w:rsid w:val="009F0F50"/>
    <w:rsid w:val="009F5E35"/>
    <w:rsid w:val="00A01395"/>
    <w:rsid w:val="00A1490D"/>
    <w:rsid w:val="00A44C66"/>
    <w:rsid w:val="00A567E2"/>
    <w:rsid w:val="00A5798A"/>
    <w:rsid w:val="00A6454B"/>
    <w:rsid w:val="00A77EAA"/>
    <w:rsid w:val="00A94926"/>
    <w:rsid w:val="00B02B89"/>
    <w:rsid w:val="00B12631"/>
    <w:rsid w:val="00B25894"/>
    <w:rsid w:val="00B32E71"/>
    <w:rsid w:val="00B40A33"/>
    <w:rsid w:val="00B42562"/>
    <w:rsid w:val="00B52E2D"/>
    <w:rsid w:val="00B57020"/>
    <w:rsid w:val="00B60307"/>
    <w:rsid w:val="00B73CDA"/>
    <w:rsid w:val="00B85ED3"/>
    <w:rsid w:val="00BA1AFE"/>
    <w:rsid w:val="00BA50A7"/>
    <w:rsid w:val="00BC1420"/>
    <w:rsid w:val="00BD1E45"/>
    <w:rsid w:val="00BE1B92"/>
    <w:rsid w:val="00BE23CC"/>
    <w:rsid w:val="00BE317A"/>
    <w:rsid w:val="00BE584D"/>
    <w:rsid w:val="00BE6086"/>
    <w:rsid w:val="00BF039A"/>
    <w:rsid w:val="00C0030B"/>
    <w:rsid w:val="00C24080"/>
    <w:rsid w:val="00C347FB"/>
    <w:rsid w:val="00C43654"/>
    <w:rsid w:val="00C54487"/>
    <w:rsid w:val="00C57092"/>
    <w:rsid w:val="00C622DA"/>
    <w:rsid w:val="00C63EFC"/>
    <w:rsid w:val="00C70F07"/>
    <w:rsid w:val="00C8231F"/>
    <w:rsid w:val="00CB6EBF"/>
    <w:rsid w:val="00CF6F52"/>
    <w:rsid w:val="00D06DB1"/>
    <w:rsid w:val="00D15ACF"/>
    <w:rsid w:val="00D2711E"/>
    <w:rsid w:val="00D32C21"/>
    <w:rsid w:val="00D468D3"/>
    <w:rsid w:val="00D6505C"/>
    <w:rsid w:val="00D83221"/>
    <w:rsid w:val="00D833C0"/>
    <w:rsid w:val="00D84C8D"/>
    <w:rsid w:val="00D95427"/>
    <w:rsid w:val="00DA2B2B"/>
    <w:rsid w:val="00DB777F"/>
    <w:rsid w:val="00DC0544"/>
    <w:rsid w:val="00DC31AC"/>
    <w:rsid w:val="00DC7F18"/>
    <w:rsid w:val="00DD3CC7"/>
    <w:rsid w:val="00DD641E"/>
    <w:rsid w:val="00DD7F10"/>
    <w:rsid w:val="00DF2927"/>
    <w:rsid w:val="00E00A0D"/>
    <w:rsid w:val="00E234BC"/>
    <w:rsid w:val="00E26288"/>
    <w:rsid w:val="00E35E15"/>
    <w:rsid w:val="00E5078B"/>
    <w:rsid w:val="00E7236D"/>
    <w:rsid w:val="00E76987"/>
    <w:rsid w:val="00E842CC"/>
    <w:rsid w:val="00E84449"/>
    <w:rsid w:val="00E8540B"/>
    <w:rsid w:val="00E9344E"/>
    <w:rsid w:val="00E962DD"/>
    <w:rsid w:val="00EA37F0"/>
    <w:rsid w:val="00EB0D8E"/>
    <w:rsid w:val="00EC1199"/>
    <w:rsid w:val="00EE5CD0"/>
    <w:rsid w:val="00EF3E2B"/>
    <w:rsid w:val="00F05208"/>
    <w:rsid w:val="00F16AD8"/>
    <w:rsid w:val="00F27365"/>
    <w:rsid w:val="00F50DF2"/>
    <w:rsid w:val="00F67C39"/>
    <w:rsid w:val="00F71FFB"/>
    <w:rsid w:val="00F748ED"/>
    <w:rsid w:val="00FA5BE7"/>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C0F4E22"/>
  <w15:docId w15:val="{F0441A65-B37C-4773-A02F-50D0F5168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6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2E7E79"/>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5269EE"/>
    <w:pPr>
      <w:spacing w:after="0" w:line="240" w:lineRule="auto"/>
    </w:pPr>
  </w:style>
  <w:style w:type="character" w:customStyle="1" w:styleId="cf01">
    <w:name w:val="cf01"/>
    <w:basedOn w:val="DefaultParagraphFont"/>
    <w:rsid w:val="00B32E7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25502668">
      <w:bodyDiv w:val="1"/>
      <w:marLeft w:val="0"/>
      <w:marRight w:val="0"/>
      <w:marTop w:val="0"/>
      <w:marBottom w:val="0"/>
      <w:divBdr>
        <w:top w:val="none" w:sz="0" w:space="0" w:color="auto"/>
        <w:left w:val="none" w:sz="0" w:space="0" w:color="auto"/>
        <w:bottom w:val="none" w:sz="0" w:space="0" w:color="auto"/>
        <w:right w:val="none" w:sz="0" w:space="0" w:color="auto"/>
      </w:divBdr>
    </w:div>
    <w:div w:id="808060825">
      <w:bodyDiv w:val="1"/>
      <w:marLeft w:val="0"/>
      <w:marRight w:val="0"/>
      <w:marTop w:val="0"/>
      <w:marBottom w:val="0"/>
      <w:divBdr>
        <w:top w:val="none" w:sz="0" w:space="0" w:color="auto"/>
        <w:left w:val="none" w:sz="0" w:space="0" w:color="auto"/>
        <w:bottom w:val="none" w:sz="0" w:space="0" w:color="auto"/>
        <w:right w:val="none" w:sz="0" w:space="0" w:color="auto"/>
      </w:divBdr>
    </w:div>
    <w:div w:id="963536930">
      <w:bodyDiv w:val="1"/>
      <w:marLeft w:val="0"/>
      <w:marRight w:val="0"/>
      <w:marTop w:val="0"/>
      <w:marBottom w:val="0"/>
      <w:divBdr>
        <w:top w:val="none" w:sz="0" w:space="0" w:color="auto"/>
        <w:left w:val="none" w:sz="0" w:space="0" w:color="auto"/>
        <w:bottom w:val="none" w:sz="0" w:space="0" w:color="auto"/>
        <w:right w:val="none" w:sz="0" w:space="0" w:color="auto"/>
      </w:divBdr>
    </w:div>
    <w:div w:id="1009018082">
      <w:bodyDiv w:val="1"/>
      <w:marLeft w:val="0"/>
      <w:marRight w:val="0"/>
      <w:marTop w:val="0"/>
      <w:marBottom w:val="0"/>
      <w:divBdr>
        <w:top w:val="none" w:sz="0" w:space="0" w:color="auto"/>
        <w:left w:val="none" w:sz="0" w:space="0" w:color="auto"/>
        <w:bottom w:val="none" w:sz="0" w:space="0" w:color="auto"/>
        <w:right w:val="none" w:sz="0" w:space="0" w:color="auto"/>
      </w:divBdr>
    </w:div>
    <w:div w:id="1074200946">
      <w:bodyDiv w:val="1"/>
      <w:marLeft w:val="0"/>
      <w:marRight w:val="0"/>
      <w:marTop w:val="0"/>
      <w:marBottom w:val="0"/>
      <w:divBdr>
        <w:top w:val="none" w:sz="0" w:space="0" w:color="auto"/>
        <w:left w:val="none" w:sz="0" w:space="0" w:color="auto"/>
        <w:bottom w:val="none" w:sz="0" w:space="0" w:color="auto"/>
        <w:right w:val="none" w:sz="0" w:space="0" w:color="auto"/>
      </w:divBdr>
    </w:div>
    <w:div w:id="1774979543">
      <w:bodyDiv w:val="1"/>
      <w:marLeft w:val="0"/>
      <w:marRight w:val="0"/>
      <w:marTop w:val="0"/>
      <w:marBottom w:val="0"/>
      <w:divBdr>
        <w:top w:val="none" w:sz="0" w:space="0" w:color="auto"/>
        <w:left w:val="none" w:sz="0" w:space="0" w:color="auto"/>
        <w:bottom w:val="none" w:sz="0" w:space="0" w:color="auto"/>
        <w:right w:val="none" w:sz="0" w:space="0" w:color="auto"/>
      </w:divBdr>
    </w:div>
    <w:div w:id="1948000371">
      <w:bodyDiv w:val="1"/>
      <w:marLeft w:val="0"/>
      <w:marRight w:val="0"/>
      <w:marTop w:val="0"/>
      <w:marBottom w:val="0"/>
      <w:divBdr>
        <w:top w:val="none" w:sz="0" w:space="0" w:color="auto"/>
        <w:left w:val="none" w:sz="0" w:space="0" w:color="auto"/>
        <w:bottom w:val="none" w:sz="0" w:space="0" w:color="auto"/>
        <w:right w:val="none" w:sz="0" w:space="0" w:color="auto"/>
      </w:divBdr>
    </w:div>
    <w:div w:id="206197455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F4684"/>
    <w:rsid w:val="002A11D9"/>
    <w:rsid w:val="00D6222F"/>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2596</TotalTime>
  <Pages>6</Pages>
  <Words>1381</Words>
  <Characters>7877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Erika Sarmiento</cp:lastModifiedBy>
  <cp:revision>35</cp:revision>
  <cp:lastPrinted>2024-01-10T16:29:00Z</cp:lastPrinted>
  <dcterms:created xsi:type="dcterms:W3CDTF">2023-05-22T19:07:00Z</dcterms:created>
  <dcterms:modified xsi:type="dcterms:W3CDTF">2024-01-10T23:34:00Z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