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A92C32" w14:textId="77777777" w:rsidR="00907D54" w:rsidRDefault="001B39C6">
      <w:pPr>
        <w:jc w:val="center"/>
        <w:rPr>
          <w:sz w:val="24"/>
          <w:szCs w:val="24"/>
        </w:rPr>
      </w:pPr>
      <w:r>
        <w:rPr>
          <w:b/>
          <w:noProof/>
          <w:sz w:val="24"/>
          <w:szCs w:val="24"/>
        </w:rPr>
        <w:drawing>
          <wp:inline distT="0" distB="0" distL="0" distR="0" wp14:anchorId="1748C197" wp14:editId="5D3789E8">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09114818" w14:textId="77777777" w:rsidR="00907D54" w:rsidRDefault="001B39C6">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77077098" w14:textId="77777777" w:rsidR="00907D54" w:rsidRDefault="00907D54">
      <w:pPr>
        <w:spacing w:after="0" w:line="240" w:lineRule="auto"/>
        <w:jc w:val="center"/>
        <w:rPr>
          <w:b/>
          <w:sz w:val="24"/>
          <w:szCs w:val="24"/>
          <w:u w:val="single"/>
        </w:rPr>
      </w:pPr>
    </w:p>
    <w:p w14:paraId="73777A0A" w14:textId="77777777" w:rsidR="00907D54" w:rsidRDefault="001B39C6">
      <w:pPr>
        <w:spacing w:after="0" w:line="240" w:lineRule="auto"/>
        <w:jc w:val="center"/>
        <w:rPr>
          <w:b/>
          <w:sz w:val="24"/>
          <w:szCs w:val="24"/>
        </w:rPr>
      </w:pPr>
      <w:r>
        <w:rPr>
          <w:b/>
          <w:sz w:val="24"/>
          <w:szCs w:val="24"/>
        </w:rPr>
        <w:t>“The Value of Positive Behaviors” Academy</w:t>
      </w:r>
    </w:p>
    <w:p w14:paraId="4991D788" w14:textId="77777777" w:rsidR="00907D54" w:rsidRDefault="001B39C6">
      <w:pPr>
        <w:spacing w:after="0" w:line="240" w:lineRule="auto"/>
        <w:jc w:val="center"/>
        <w:rPr>
          <w:sz w:val="24"/>
          <w:szCs w:val="24"/>
        </w:rPr>
      </w:pPr>
      <w:r>
        <w:rPr>
          <w:sz w:val="24"/>
          <w:szCs w:val="24"/>
        </w:rPr>
        <w:t>(Middle/High School)</w:t>
      </w:r>
    </w:p>
    <w:p w14:paraId="7B0646A8" w14:textId="77777777" w:rsidR="00907D54" w:rsidRDefault="001B39C6">
      <w:pPr>
        <w:widowControl w:val="0"/>
        <w:spacing w:after="0" w:line="240" w:lineRule="auto"/>
        <w:ind w:left="1710" w:hanging="1710"/>
        <w:jc w:val="center"/>
        <w:rPr>
          <w:b/>
          <w:sz w:val="24"/>
          <w:szCs w:val="24"/>
        </w:rPr>
      </w:pPr>
      <w:r>
        <w:rPr>
          <w:b/>
          <w:sz w:val="24"/>
          <w:szCs w:val="24"/>
        </w:rPr>
        <w:t>Contributing to a Positive School Climate Lesson Plan</w:t>
      </w:r>
    </w:p>
    <w:p w14:paraId="3AD19B76" w14:textId="77777777" w:rsidR="00907D54" w:rsidRDefault="001B39C6">
      <w:pPr>
        <w:widowControl w:val="0"/>
        <w:spacing w:after="0" w:line="240" w:lineRule="auto"/>
        <w:ind w:left="1710" w:hanging="1710"/>
        <w:jc w:val="center"/>
        <w:rPr>
          <w:b/>
          <w:sz w:val="24"/>
          <w:szCs w:val="24"/>
        </w:rPr>
      </w:pPr>
      <w:r>
        <w:rPr>
          <w:b/>
          <w:sz w:val="24"/>
          <w:szCs w:val="24"/>
        </w:rPr>
        <w:t>Formatted for Online Learning</w:t>
      </w:r>
    </w:p>
    <w:p w14:paraId="1645BE3C" w14:textId="77777777" w:rsidR="00907D54" w:rsidRDefault="001B39C6">
      <w:pPr>
        <w:spacing w:after="0" w:line="240" w:lineRule="auto"/>
        <w:jc w:val="center"/>
        <w:rPr>
          <w:i/>
          <w:sz w:val="24"/>
          <w:szCs w:val="24"/>
        </w:rPr>
      </w:pPr>
      <w:r>
        <w:rPr>
          <w:i/>
          <w:sz w:val="24"/>
          <w:szCs w:val="24"/>
        </w:rPr>
        <w:t xml:space="preserve">Officers should obtain administrator approval prior to implementing this lesson and </w:t>
      </w:r>
      <w:r>
        <w:rPr>
          <w:b/>
          <w:i/>
          <w:sz w:val="24"/>
          <w:szCs w:val="24"/>
        </w:rPr>
        <w:t>MUST</w:t>
      </w:r>
      <w:r>
        <w:rPr>
          <w:i/>
          <w:sz w:val="24"/>
          <w:szCs w:val="24"/>
        </w:rPr>
        <w:t xml:space="preserve"> speak with their administration/teacher to discuss whether breakout room formats are appropriate or not.  </w:t>
      </w:r>
    </w:p>
    <w:p w14:paraId="0C9FB866" w14:textId="77777777" w:rsidR="00907D54" w:rsidRDefault="00907D54">
      <w:pPr>
        <w:spacing w:after="0" w:line="240" w:lineRule="auto"/>
        <w:jc w:val="center"/>
        <w:rPr>
          <w:b/>
          <w:sz w:val="24"/>
          <w:szCs w:val="24"/>
        </w:rPr>
      </w:pPr>
    </w:p>
    <w:p w14:paraId="6671E829" w14:textId="77777777" w:rsidR="00907D54" w:rsidRDefault="001B39C6">
      <w:pPr>
        <w:spacing w:after="0" w:line="240" w:lineRule="auto"/>
        <w:rPr>
          <w:b/>
          <w:sz w:val="24"/>
          <w:szCs w:val="24"/>
        </w:rPr>
      </w:pPr>
      <w:r>
        <w:rPr>
          <w:b/>
          <w:sz w:val="24"/>
          <w:szCs w:val="24"/>
        </w:rPr>
        <w:t>Objectives:  Students will…</w:t>
      </w:r>
    </w:p>
    <w:p w14:paraId="3AE45532" w14:textId="77777777" w:rsidR="00907D54" w:rsidRDefault="001B39C6">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Understand what a school climate refers to.</w:t>
      </w:r>
    </w:p>
    <w:p w14:paraId="64A53302" w14:textId="77777777" w:rsidR="00907D54" w:rsidRDefault="001B39C6">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Learn how aggression and violence can affect the school climate.</w:t>
      </w:r>
    </w:p>
    <w:p w14:paraId="30A2B762" w14:textId="77777777" w:rsidR="00907D54" w:rsidRDefault="001B39C6">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Match peaceful solutions to resolve conflicts and preserve a positive school climate.</w:t>
      </w:r>
    </w:p>
    <w:p w14:paraId="6D61F467" w14:textId="77777777" w:rsidR="00907D54" w:rsidRDefault="00907D54">
      <w:pPr>
        <w:spacing w:after="0"/>
        <w:rPr>
          <w:b/>
          <w:sz w:val="24"/>
          <w:szCs w:val="24"/>
        </w:rPr>
      </w:pPr>
    </w:p>
    <w:p w14:paraId="61EA1066" w14:textId="77777777" w:rsidR="00907D54" w:rsidRDefault="001B39C6">
      <w:pPr>
        <w:spacing w:after="0" w:line="240" w:lineRule="auto"/>
        <w:rPr>
          <w:sz w:val="24"/>
          <w:szCs w:val="24"/>
        </w:rPr>
      </w:pPr>
      <w:bookmarkStart w:id="0" w:name="_heading=h.gjdgxs" w:colFirst="0" w:colLast="0"/>
      <w:bookmarkEnd w:id="0"/>
      <w:r>
        <w:rPr>
          <w:b/>
          <w:sz w:val="24"/>
          <w:szCs w:val="24"/>
        </w:rPr>
        <w:t>Protective Factor Developed:</w:t>
      </w:r>
      <w:r>
        <w:rPr>
          <w:sz w:val="24"/>
          <w:szCs w:val="24"/>
        </w:rPr>
        <w:t xml:space="preserve"> Connection and Commitment to School</w:t>
      </w:r>
    </w:p>
    <w:p w14:paraId="6B83F1FE" w14:textId="77777777" w:rsidR="00907D54" w:rsidRDefault="001B39C6">
      <w:pPr>
        <w:spacing w:after="0" w:line="240" w:lineRule="auto"/>
        <w:rPr>
          <w:sz w:val="24"/>
          <w:szCs w:val="24"/>
        </w:rPr>
      </w:pPr>
      <w:bookmarkStart w:id="1" w:name="_heading=h.30j0zll" w:colFirst="0" w:colLast="0"/>
      <w:bookmarkEnd w:id="1"/>
      <w:r>
        <w:rPr>
          <w:b/>
          <w:sz w:val="24"/>
          <w:szCs w:val="24"/>
        </w:rPr>
        <w:t>SEL Competency:</w:t>
      </w:r>
      <w:r>
        <w:rPr>
          <w:sz w:val="24"/>
          <w:szCs w:val="24"/>
        </w:rPr>
        <w:t xml:space="preserve"> Relationship Skills</w:t>
      </w:r>
    </w:p>
    <w:p w14:paraId="3FE78E6A" w14:textId="77777777" w:rsidR="00907D54" w:rsidRDefault="00907D54">
      <w:pPr>
        <w:spacing w:after="0"/>
        <w:rPr>
          <w:sz w:val="24"/>
          <w:szCs w:val="24"/>
        </w:rPr>
      </w:pPr>
    </w:p>
    <w:p w14:paraId="314F5D23" w14:textId="77777777" w:rsidR="00907D54" w:rsidRDefault="001B39C6">
      <w:pPr>
        <w:spacing w:after="0"/>
        <w:rPr>
          <w:b/>
          <w:sz w:val="24"/>
          <w:szCs w:val="24"/>
        </w:rPr>
      </w:pPr>
      <w:r>
        <w:rPr>
          <w:b/>
          <w:sz w:val="24"/>
          <w:szCs w:val="24"/>
        </w:rPr>
        <w:t>Materials:</w:t>
      </w:r>
    </w:p>
    <w:p w14:paraId="4CB4DF61" w14:textId="77777777" w:rsidR="00907D54" w:rsidRDefault="001B39C6" w:rsidP="001B39C6">
      <w:pPr>
        <w:numPr>
          <w:ilvl w:val="0"/>
          <w:numId w:val="7"/>
        </w:numPr>
        <w:spacing w:after="0" w:line="240" w:lineRule="auto"/>
        <w:rPr>
          <w:sz w:val="24"/>
          <w:szCs w:val="24"/>
        </w:rPr>
      </w:pPr>
      <w:bookmarkStart w:id="2" w:name="_Hlk61946685"/>
      <w:r>
        <w:rPr>
          <w:sz w:val="24"/>
          <w:szCs w:val="24"/>
        </w:rPr>
        <w:t>Shared Document (See Step 2)</w:t>
      </w:r>
    </w:p>
    <w:p w14:paraId="51EA7A02" w14:textId="77777777" w:rsidR="00907D54" w:rsidRDefault="001B39C6" w:rsidP="001B39C6">
      <w:pPr>
        <w:numPr>
          <w:ilvl w:val="0"/>
          <w:numId w:val="7"/>
        </w:numPr>
        <w:spacing w:after="0" w:line="240" w:lineRule="auto"/>
        <w:rPr>
          <w:sz w:val="24"/>
          <w:szCs w:val="24"/>
        </w:rPr>
      </w:pPr>
      <w:r>
        <w:rPr>
          <w:sz w:val="24"/>
          <w:szCs w:val="24"/>
        </w:rPr>
        <w:t>Facilitator Guide (See pg. 4 &amp; 5)</w:t>
      </w:r>
    </w:p>
    <w:p w14:paraId="2B577C8A" w14:textId="77777777" w:rsidR="00907D54" w:rsidRDefault="001B39C6" w:rsidP="001B39C6">
      <w:pPr>
        <w:numPr>
          <w:ilvl w:val="0"/>
          <w:numId w:val="7"/>
        </w:numPr>
        <w:spacing w:after="0" w:line="240" w:lineRule="auto"/>
        <w:rPr>
          <w:sz w:val="24"/>
          <w:szCs w:val="24"/>
        </w:rPr>
      </w:pPr>
      <w:r>
        <w:rPr>
          <w:sz w:val="24"/>
          <w:szCs w:val="24"/>
        </w:rPr>
        <w:t>Shared Document (See Step 10)</w:t>
      </w:r>
    </w:p>
    <w:p w14:paraId="56517D7E" w14:textId="77777777" w:rsidR="00907D54" w:rsidRDefault="001B39C6" w:rsidP="001B39C6">
      <w:pPr>
        <w:numPr>
          <w:ilvl w:val="0"/>
          <w:numId w:val="7"/>
        </w:numPr>
        <w:spacing w:after="0" w:line="240" w:lineRule="auto"/>
        <w:rPr>
          <w:sz w:val="24"/>
          <w:szCs w:val="24"/>
        </w:rPr>
      </w:pPr>
      <w:r>
        <w:rPr>
          <w:sz w:val="24"/>
          <w:szCs w:val="24"/>
        </w:rPr>
        <w:t>Conflict Scenarios (See Slides 1-6)</w:t>
      </w:r>
    </w:p>
    <w:bookmarkEnd w:id="2"/>
    <w:p w14:paraId="0F482FEE" w14:textId="77777777" w:rsidR="00907D54" w:rsidRDefault="00907D54">
      <w:pPr>
        <w:spacing w:after="0"/>
        <w:rPr>
          <w:b/>
          <w:sz w:val="24"/>
          <w:szCs w:val="24"/>
        </w:rPr>
      </w:pPr>
    </w:p>
    <w:p w14:paraId="5F63792D" w14:textId="77777777" w:rsidR="00907D54" w:rsidRDefault="001B39C6">
      <w:pPr>
        <w:spacing w:after="0"/>
        <w:rPr>
          <w:b/>
          <w:sz w:val="24"/>
          <w:szCs w:val="24"/>
        </w:rPr>
      </w:pPr>
      <w:r>
        <w:rPr>
          <w:b/>
          <w:sz w:val="24"/>
          <w:szCs w:val="24"/>
        </w:rPr>
        <w:t xml:space="preserve">Timeframe: </w:t>
      </w:r>
      <w:r>
        <w:rPr>
          <w:sz w:val="24"/>
          <w:szCs w:val="24"/>
        </w:rPr>
        <w:t>40 Minutes</w:t>
      </w:r>
    </w:p>
    <w:p w14:paraId="062CAAA3" w14:textId="77777777" w:rsidR="00907D54" w:rsidRDefault="00907D54">
      <w:pPr>
        <w:spacing w:after="0" w:line="240" w:lineRule="auto"/>
        <w:rPr>
          <w:rFonts w:ascii="Cambria" w:eastAsia="Cambria" w:hAnsi="Cambria" w:cs="Cambria"/>
          <w:b/>
          <w:sz w:val="24"/>
          <w:szCs w:val="24"/>
        </w:rPr>
      </w:pPr>
      <w:bookmarkStart w:id="3" w:name="_heading=h.1fob9te" w:colFirst="0" w:colLast="0"/>
      <w:bookmarkEnd w:id="3"/>
    </w:p>
    <w:p w14:paraId="7A9AE948" w14:textId="77777777" w:rsidR="00907D54" w:rsidRDefault="001B39C6">
      <w:pPr>
        <w:spacing w:after="0" w:line="240" w:lineRule="auto"/>
        <w:rPr>
          <w:sz w:val="24"/>
          <w:szCs w:val="24"/>
        </w:rPr>
      </w:pPr>
      <w:r>
        <w:rPr>
          <w:b/>
          <w:sz w:val="24"/>
          <w:szCs w:val="24"/>
        </w:rPr>
        <w:t xml:space="preserve">Team Teaching:  </w:t>
      </w:r>
      <w:r>
        <w:rPr>
          <w:sz w:val="24"/>
          <w:szCs w:val="24"/>
        </w:rPr>
        <w:t>For effective implementation of Law Related Education (LRE), team teach with the classroom teacher by…</w:t>
      </w:r>
    </w:p>
    <w:p w14:paraId="23F46698" w14:textId="77777777" w:rsidR="00907D54" w:rsidRDefault="001B39C6">
      <w:pPr>
        <w:numPr>
          <w:ilvl w:val="0"/>
          <w:numId w:val="2"/>
        </w:numPr>
        <w:spacing w:after="0" w:line="240" w:lineRule="auto"/>
        <w:rPr>
          <w:sz w:val="24"/>
          <w:szCs w:val="24"/>
        </w:rPr>
      </w:pPr>
      <w:bookmarkStart w:id="4" w:name="_heading=h.3znysh7" w:colFirst="0" w:colLast="0"/>
      <w:bookmarkEnd w:id="4"/>
      <w:r>
        <w:rPr>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2109D5F" w14:textId="77777777" w:rsidR="00907D54" w:rsidRDefault="001B39C6">
      <w:pPr>
        <w:numPr>
          <w:ilvl w:val="0"/>
          <w:numId w:val="2"/>
        </w:numPr>
        <w:pBdr>
          <w:top w:val="nil"/>
          <w:left w:val="nil"/>
          <w:bottom w:val="nil"/>
          <w:right w:val="nil"/>
          <w:between w:val="nil"/>
        </w:pBdr>
        <w:spacing w:after="0" w:line="240" w:lineRule="auto"/>
        <w:rPr>
          <w:b/>
          <w:color w:val="000000"/>
          <w:sz w:val="24"/>
          <w:szCs w:val="24"/>
        </w:rPr>
      </w:pPr>
      <w:r>
        <w:rPr>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027242A5" w14:textId="77777777" w:rsidR="00907D54" w:rsidRDefault="001B39C6">
      <w:pPr>
        <w:numPr>
          <w:ilvl w:val="0"/>
          <w:numId w:val="2"/>
        </w:numPr>
        <w:pBdr>
          <w:top w:val="nil"/>
          <w:left w:val="nil"/>
          <w:bottom w:val="nil"/>
          <w:right w:val="nil"/>
          <w:between w:val="nil"/>
        </w:pBdr>
        <w:spacing w:after="0" w:line="240" w:lineRule="auto"/>
        <w:rPr>
          <w:b/>
          <w:color w:val="000000"/>
          <w:sz w:val="24"/>
          <w:szCs w:val="24"/>
        </w:rPr>
      </w:pPr>
      <w:r>
        <w:rPr>
          <w:color w:val="000000"/>
          <w:sz w:val="24"/>
          <w:szCs w:val="24"/>
        </w:rPr>
        <w:t>Implementing LRE online with the classroom teacher will also provide support with teaching online.  The teacher can help monitor chats and address raised hands and technical difficulties.</w:t>
      </w:r>
    </w:p>
    <w:p w14:paraId="7473749A" w14:textId="77777777" w:rsidR="00907D54" w:rsidRDefault="001B39C6">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Follow the system that teachers have in place for online learning and work in conjunction with the teacher to make sure that they have a plan in place to monitor appropriately.</w:t>
      </w:r>
    </w:p>
    <w:p w14:paraId="0C4D2ECA" w14:textId="77777777" w:rsidR="00907D54" w:rsidRDefault="00907D54">
      <w:pPr>
        <w:spacing w:after="0" w:line="240" w:lineRule="auto"/>
        <w:rPr>
          <w:i/>
          <w:sz w:val="24"/>
          <w:szCs w:val="24"/>
        </w:rPr>
      </w:pPr>
    </w:p>
    <w:p w14:paraId="0808A2B9" w14:textId="77777777" w:rsidR="00907D54" w:rsidRDefault="001B39C6">
      <w:pPr>
        <w:spacing w:after="0" w:line="240" w:lineRule="auto"/>
        <w:rPr>
          <w:b/>
          <w:sz w:val="24"/>
          <w:szCs w:val="24"/>
        </w:rPr>
      </w:pPr>
      <w:bookmarkStart w:id="5" w:name="_Hlk61946731"/>
      <w:r>
        <w:rPr>
          <w:b/>
          <w:sz w:val="24"/>
          <w:szCs w:val="24"/>
        </w:rPr>
        <w:t xml:space="preserve">Attention Grabber: </w:t>
      </w:r>
    </w:p>
    <w:p w14:paraId="4E57548B" w14:textId="77777777" w:rsidR="00907D54" w:rsidRDefault="001B39C6">
      <w:pPr>
        <w:widowControl w:val="0"/>
        <w:numPr>
          <w:ilvl w:val="0"/>
          <w:numId w:val="6"/>
        </w:numPr>
        <w:spacing w:after="0" w:line="240" w:lineRule="auto"/>
        <w:rPr>
          <w:sz w:val="24"/>
          <w:szCs w:val="24"/>
        </w:rPr>
      </w:pPr>
      <w:r>
        <w:rPr>
          <w:sz w:val="24"/>
          <w:szCs w:val="24"/>
        </w:rPr>
        <w:lastRenderedPageBreak/>
        <w:t>Explain to students that a school climate refers to the quality and character of school life, a person’s personal experiences and overall feelings.  Do they feel safe, able to learn, challenged, supported, etc.?</w:t>
      </w:r>
    </w:p>
    <w:p w14:paraId="07534153" w14:textId="77777777" w:rsidR="00907D54" w:rsidRDefault="001B39C6">
      <w:pPr>
        <w:widowControl w:val="0"/>
        <w:numPr>
          <w:ilvl w:val="0"/>
          <w:numId w:val="6"/>
        </w:numPr>
        <w:spacing w:after="0" w:line="240" w:lineRule="auto"/>
        <w:rPr>
          <w:sz w:val="24"/>
          <w:szCs w:val="24"/>
        </w:rPr>
      </w:pPr>
      <w:r>
        <w:rPr>
          <w:sz w:val="24"/>
          <w:szCs w:val="24"/>
        </w:rPr>
        <w:t xml:space="preserve">Provide a </w:t>
      </w:r>
      <w:r>
        <w:rPr>
          <w:b/>
          <w:sz w:val="24"/>
          <w:szCs w:val="24"/>
        </w:rPr>
        <w:t>shared document</w:t>
      </w:r>
      <w:r>
        <w:rPr>
          <w:sz w:val="24"/>
          <w:szCs w:val="24"/>
        </w:rPr>
        <w:t xml:space="preserve"> with 3 sections for students to comment on.  The first section should be labeled, “Positive School Day”, “Negative School Day”, and “I Have Control Over…”   </w:t>
      </w:r>
    </w:p>
    <w:p w14:paraId="1FFDC50D" w14:textId="77777777" w:rsidR="00907D54" w:rsidRDefault="001B39C6">
      <w:pPr>
        <w:widowControl w:val="0"/>
        <w:numPr>
          <w:ilvl w:val="0"/>
          <w:numId w:val="6"/>
        </w:numPr>
        <w:spacing w:after="0" w:line="240" w:lineRule="auto"/>
        <w:rPr>
          <w:sz w:val="24"/>
          <w:szCs w:val="24"/>
        </w:rPr>
      </w:pPr>
      <w:r>
        <w:rPr>
          <w:sz w:val="24"/>
          <w:szCs w:val="24"/>
        </w:rPr>
        <w:t>Divide students into groups of 4 or 5 each and assign a text color to each group.  Instruct the students to each record one example for each of the three sections, using their group assigned text color.  (Keep track of entries and encourage students that have not posted an idea on the shared document by saying something like:  “I see we need two more students from the blue group to post.”)</w:t>
      </w:r>
    </w:p>
    <w:p w14:paraId="657D4A87" w14:textId="77777777" w:rsidR="00907D54" w:rsidRDefault="001B39C6">
      <w:pPr>
        <w:widowControl w:val="0"/>
        <w:numPr>
          <w:ilvl w:val="0"/>
          <w:numId w:val="6"/>
        </w:numPr>
        <w:spacing w:after="0" w:line="240" w:lineRule="auto"/>
        <w:rPr>
          <w:sz w:val="24"/>
          <w:szCs w:val="24"/>
        </w:rPr>
      </w:pPr>
      <w:r>
        <w:rPr>
          <w:sz w:val="24"/>
          <w:szCs w:val="24"/>
        </w:rPr>
        <w:t>Elaborate that examples could be experiences or actions from others that make the school day positive or negative and actions and behaviors that the student has control over.</w:t>
      </w:r>
    </w:p>
    <w:p w14:paraId="12A10FD6" w14:textId="3272686A" w:rsidR="00907D54" w:rsidRDefault="001B39C6">
      <w:pPr>
        <w:widowControl w:val="0"/>
        <w:numPr>
          <w:ilvl w:val="0"/>
          <w:numId w:val="6"/>
        </w:numPr>
        <w:spacing w:after="0" w:line="240" w:lineRule="auto"/>
        <w:rPr>
          <w:sz w:val="24"/>
          <w:szCs w:val="24"/>
        </w:rPr>
      </w:pPr>
      <w:r>
        <w:rPr>
          <w:sz w:val="24"/>
          <w:szCs w:val="24"/>
        </w:rPr>
        <w:t xml:space="preserve">When most students have posted, call on volunteers to read off the entries.  Share laws that may be relevant to the student examples of negative actions.  (See </w:t>
      </w:r>
      <w:r>
        <w:rPr>
          <w:b/>
          <w:sz w:val="24"/>
          <w:szCs w:val="24"/>
        </w:rPr>
        <w:t>Facilitator Guide</w:t>
      </w:r>
      <w:r>
        <w:rPr>
          <w:sz w:val="24"/>
          <w:szCs w:val="24"/>
        </w:rPr>
        <w:t xml:space="preserve"> pg. 4 &amp; 5)</w:t>
      </w:r>
    </w:p>
    <w:p w14:paraId="14F5155E" w14:textId="370E001E" w:rsidR="00092E83" w:rsidRPr="00092E83" w:rsidRDefault="00092E83" w:rsidP="00092E83">
      <w:pPr>
        <w:widowControl w:val="0"/>
        <w:numPr>
          <w:ilvl w:val="0"/>
          <w:numId w:val="6"/>
        </w:numPr>
        <w:spacing w:after="0" w:line="240" w:lineRule="auto"/>
        <w:rPr>
          <w:sz w:val="24"/>
          <w:szCs w:val="24"/>
        </w:rPr>
      </w:pPr>
      <w:r>
        <w:rPr>
          <w:sz w:val="24"/>
          <w:szCs w:val="24"/>
        </w:rPr>
        <w:t>Also s</w:t>
      </w:r>
      <w:r w:rsidRPr="00092E83">
        <w:rPr>
          <w:sz w:val="24"/>
          <w:szCs w:val="24"/>
        </w:rPr>
        <w:t>hare the following definition</w:t>
      </w:r>
      <w:r>
        <w:rPr>
          <w:sz w:val="24"/>
          <w:szCs w:val="24"/>
        </w:rPr>
        <w:t xml:space="preserve"> and then</w:t>
      </w:r>
      <w:r w:rsidRPr="00092E83">
        <w:rPr>
          <w:sz w:val="24"/>
          <w:szCs w:val="24"/>
        </w:rPr>
        <w:t xml:space="preserve"> </w:t>
      </w:r>
      <w:r>
        <w:rPr>
          <w:sz w:val="24"/>
          <w:szCs w:val="24"/>
        </w:rPr>
        <w:t>i</w:t>
      </w:r>
      <w:r w:rsidRPr="00092E83">
        <w:rPr>
          <w:sz w:val="24"/>
          <w:szCs w:val="24"/>
        </w:rPr>
        <w:t>nvite the audience to comment on what a safe school looks and feels like to them</w:t>
      </w:r>
      <w:r>
        <w:rPr>
          <w:sz w:val="24"/>
          <w:szCs w:val="24"/>
        </w:rPr>
        <w:t>.</w:t>
      </w:r>
    </w:p>
    <w:p w14:paraId="19416CA6" w14:textId="759FD3B8" w:rsidR="00092E83" w:rsidRPr="00092E83" w:rsidRDefault="00092E83" w:rsidP="00092E83">
      <w:pPr>
        <w:widowControl w:val="0"/>
        <w:spacing w:after="0" w:line="240" w:lineRule="auto"/>
        <w:ind w:left="720"/>
        <w:rPr>
          <w:sz w:val="24"/>
          <w:szCs w:val="24"/>
        </w:rPr>
      </w:pPr>
      <w:r w:rsidRPr="00092E83">
        <w:rPr>
          <w:sz w:val="24"/>
          <w:szCs w:val="24"/>
        </w:rPr>
        <w:t xml:space="preserve">“School climate is a broad, multifaceted concept that involves many aspects of the student’s educational experience. A positive school climate is the product of a school’s attention to fostering safety; promoting a supportive academic, disciplinary, and physical environment; and encouraging and maintaining respectful, trusting, and caring relationships throughout the school community no matter the setting—from Pre-K/Elementary School to higher education.” </w:t>
      </w:r>
      <w:r>
        <w:rPr>
          <w:rStyle w:val="FootnoteReference"/>
          <w:sz w:val="24"/>
          <w:szCs w:val="24"/>
        </w:rPr>
        <w:footnoteReference w:id="1"/>
      </w:r>
    </w:p>
    <w:p w14:paraId="7DF1EA4D" w14:textId="2F27591D" w:rsidR="00092E83" w:rsidRPr="00092E83" w:rsidRDefault="00092E83" w:rsidP="00092E83">
      <w:pPr>
        <w:widowControl w:val="0"/>
        <w:spacing w:after="0" w:line="240" w:lineRule="auto"/>
        <w:ind w:left="720"/>
        <w:rPr>
          <w:sz w:val="24"/>
          <w:szCs w:val="24"/>
        </w:rPr>
      </w:pPr>
    </w:p>
    <w:p w14:paraId="5AB0FBE9" w14:textId="77777777" w:rsidR="00907D54" w:rsidRDefault="001B39C6">
      <w:pPr>
        <w:widowControl w:val="0"/>
        <w:spacing w:after="0" w:line="240" w:lineRule="auto"/>
        <w:rPr>
          <w:b/>
          <w:sz w:val="24"/>
          <w:szCs w:val="24"/>
        </w:rPr>
      </w:pPr>
      <w:r>
        <w:rPr>
          <w:b/>
          <w:sz w:val="24"/>
          <w:szCs w:val="24"/>
        </w:rPr>
        <w:t>Problem-Solving and Application Activities:</w:t>
      </w:r>
    </w:p>
    <w:p w14:paraId="52BCF189"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Point out that you may not have control over the actions of others, but you can have control over your own actions.  When two or more people disagree, a conflict may arise.  Conflicts can be a healthy way to express a disagreement when both parties listen and think before they speak or act.  However, the conflict may escalate into more aggressive actions that can lead to negative consequences if self-control is not exercised.  </w:t>
      </w:r>
    </w:p>
    <w:p w14:paraId="358AF115"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Ask students to call out school consequences for verbal or physical aggression such as fighting, threatening, intimidating, physical bullying such as repeatedly tripping, shoving, name-calling, etc.  </w:t>
      </w:r>
    </w:p>
    <w:p w14:paraId="2E4F8414" w14:textId="77777777" w:rsidR="00907D54" w:rsidRDefault="001B39C6">
      <w:pPr>
        <w:widowControl w:val="0"/>
        <w:spacing w:after="0" w:line="240" w:lineRule="auto"/>
        <w:rPr>
          <w:sz w:val="24"/>
          <w:szCs w:val="24"/>
        </w:rPr>
      </w:pPr>
      <w:r>
        <w:rPr>
          <w:b/>
          <w:sz w:val="24"/>
          <w:szCs w:val="24"/>
        </w:rPr>
        <w:t>Possible Responses:</w:t>
      </w:r>
      <w:r>
        <w:rPr>
          <w:sz w:val="24"/>
          <w:szCs w:val="24"/>
        </w:rPr>
        <w:t xml:space="preserve"> detentions, suspensions, expulsions, benched, ineligible to participate in school sports, clubs or extracurricular activities, or rewards, parents notified, etc.</w:t>
      </w:r>
    </w:p>
    <w:p w14:paraId="3B8AB7C0"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Next, ask students to enter in a private chat to you, how someone’s lack of self-control may affect the school climate.  Read aloud ideas as they are entered.</w:t>
      </w:r>
    </w:p>
    <w:p w14:paraId="53B81B56"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Inform students that one way to exercise self-control is by being a peacemaker that resolves their conflicts without violence or aggression.  Being a peacemaker can help preserve a positive school climate for everyone.</w:t>
      </w:r>
    </w:p>
    <w:p w14:paraId="58FDA33C"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Display a </w:t>
      </w:r>
      <w:r>
        <w:rPr>
          <w:b/>
          <w:color w:val="000000"/>
          <w:sz w:val="24"/>
          <w:szCs w:val="24"/>
        </w:rPr>
        <w:t>shared document</w:t>
      </w:r>
      <w:r>
        <w:rPr>
          <w:color w:val="000000"/>
          <w:sz w:val="24"/>
          <w:szCs w:val="24"/>
        </w:rPr>
        <w:t xml:space="preserve"> and ask students to enter ways to be a peacemaker during a conflict that is escalating into more aggressive tones, words and/or actions.  Read off ideas as they are entered.  Add any relevant ideas not expressed.</w:t>
      </w:r>
    </w:p>
    <w:p w14:paraId="156C0B58" w14:textId="77777777" w:rsidR="00907D54" w:rsidRDefault="001B39C6">
      <w:pPr>
        <w:widowControl w:val="0"/>
        <w:spacing w:after="0" w:line="240" w:lineRule="auto"/>
        <w:rPr>
          <w:sz w:val="24"/>
          <w:szCs w:val="24"/>
        </w:rPr>
      </w:pPr>
      <w:r>
        <w:rPr>
          <w:b/>
          <w:sz w:val="24"/>
          <w:szCs w:val="24"/>
        </w:rPr>
        <w:t>Possible Responses:</w:t>
      </w:r>
      <w:r>
        <w:rPr>
          <w:sz w:val="24"/>
          <w:szCs w:val="24"/>
        </w:rPr>
        <w:t xml:space="preserve"> Keep a calm voice, listen and restate what they are saying, ask questions to clarify their point of view, see things from their point of view, think of a compromise where both sides get something they wanted, make a deal, apologize if you regret a hurt you may have caused, decide to disagree, take a time out and talk about it later, etc.</w:t>
      </w:r>
    </w:p>
    <w:p w14:paraId="6CFBDA93"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Inform students that if they ever feel unsafe during a conflict, they should exit the situation and seek help and talk with an adult.  In this way you are also helping yourself be safe and helping others to receive the help they need to deal with their frustrations and learn from the experience how to get along.</w:t>
      </w:r>
    </w:p>
    <w:p w14:paraId="14FD2EAB"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lastRenderedPageBreak/>
        <w:t xml:space="preserve">Next, explain that groups will be placed in a breakout room and assigned a </w:t>
      </w:r>
      <w:r>
        <w:rPr>
          <w:b/>
          <w:color w:val="000000"/>
          <w:sz w:val="24"/>
          <w:szCs w:val="24"/>
        </w:rPr>
        <w:t>conflict scenario</w:t>
      </w:r>
      <w:r>
        <w:rPr>
          <w:color w:val="000000"/>
          <w:sz w:val="24"/>
          <w:szCs w:val="24"/>
        </w:rPr>
        <w:t xml:space="preserve"> (see Slides 1-6).   In each scenario the behaviors are becoming more aggressive and one or both parties choose to take steps to de-escalate the situation using a peacemaking solution from the list created in the shared document in Step 9.  Inform </w:t>
      </w:r>
      <w:r>
        <w:rPr>
          <w:sz w:val="24"/>
          <w:szCs w:val="24"/>
        </w:rPr>
        <w:t>students</w:t>
      </w:r>
      <w:r>
        <w:rPr>
          <w:color w:val="000000"/>
          <w:sz w:val="24"/>
          <w:szCs w:val="24"/>
        </w:rPr>
        <w:t xml:space="preserve"> that they will have 10 minutes to complete their breakout activity.</w:t>
      </w:r>
    </w:p>
    <w:p w14:paraId="4FF413F0"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When the time is up, move groups back to the main room and call on each group to present their scenario, peacemaking solution and question responses.  </w:t>
      </w:r>
    </w:p>
    <w:p w14:paraId="61ADB268" w14:textId="77777777" w:rsidR="00907D54" w:rsidRDefault="001B39C6">
      <w:pPr>
        <w:widowControl w:val="0"/>
        <w:spacing w:after="0" w:line="240" w:lineRule="auto"/>
        <w:rPr>
          <w:b/>
          <w:sz w:val="24"/>
          <w:szCs w:val="24"/>
        </w:rPr>
      </w:pPr>
      <w:r>
        <w:rPr>
          <w:b/>
          <w:sz w:val="24"/>
          <w:szCs w:val="24"/>
        </w:rPr>
        <w:t>If breakout Rooms Are Not Available:</w:t>
      </w:r>
    </w:p>
    <w:p w14:paraId="5FA21FEA" w14:textId="77777777" w:rsidR="00907D54" w:rsidRDefault="001B39C6">
      <w:pPr>
        <w:widowControl w:val="0"/>
        <w:numPr>
          <w:ilvl w:val="1"/>
          <w:numId w:val="1"/>
        </w:numPr>
        <w:pBdr>
          <w:top w:val="nil"/>
          <w:left w:val="nil"/>
          <w:bottom w:val="nil"/>
          <w:right w:val="nil"/>
          <w:between w:val="nil"/>
        </w:pBdr>
        <w:spacing w:after="0" w:line="240" w:lineRule="auto"/>
        <w:rPr>
          <w:color w:val="000000"/>
          <w:sz w:val="24"/>
          <w:szCs w:val="24"/>
        </w:rPr>
      </w:pPr>
      <w:r>
        <w:rPr>
          <w:color w:val="000000"/>
          <w:sz w:val="24"/>
          <w:szCs w:val="24"/>
        </w:rPr>
        <w:t xml:space="preserve">Display scenarios one at a time on a shared document. </w:t>
      </w:r>
    </w:p>
    <w:p w14:paraId="69AF2F91" w14:textId="77777777" w:rsidR="00907D54" w:rsidRDefault="001B39C6">
      <w:pPr>
        <w:widowControl w:val="0"/>
        <w:numPr>
          <w:ilvl w:val="1"/>
          <w:numId w:val="1"/>
        </w:numPr>
        <w:pBdr>
          <w:top w:val="nil"/>
          <w:left w:val="nil"/>
          <w:bottom w:val="nil"/>
          <w:right w:val="nil"/>
          <w:between w:val="nil"/>
        </w:pBdr>
        <w:spacing w:after="0" w:line="240" w:lineRule="auto"/>
        <w:rPr>
          <w:color w:val="000000"/>
          <w:sz w:val="24"/>
          <w:szCs w:val="24"/>
        </w:rPr>
      </w:pPr>
      <w:r>
        <w:rPr>
          <w:color w:val="000000"/>
          <w:sz w:val="24"/>
          <w:szCs w:val="24"/>
        </w:rPr>
        <w:t xml:space="preserve">Instruct students to respond on their own paper, to the scenario questions but place a mark next to the conflict solution they most likely would use or be ready to report another idea. </w:t>
      </w:r>
    </w:p>
    <w:p w14:paraId="00C0CC89" w14:textId="77777777" w:rsidR="00907D54" w:rsidRDefault="001B39C6">
      <w:pPr>
        <w:widowControl w:val="0"/>
        <w:numPr>
          <w:ilvl w:val="1"/>
          <w:numId w:val="1"/>
        </w:numPr>
        <w:pBdr>
          <w:top w:val="nil"/>
          <w:left w:val="nil"/>
          <w:bottom w:val="nil"/>
          <w:right w:val="nil"/>
          <w:between w:val="nil"/>
        </w:pBdr>
        <w:spacing w:after="0" w:line="240" w:lineRule="auto"/>
        <w:rPr>
          <w:color w:val="000000"/>
          <w:sz w:val="24"/>
          <w:szCs w:val="24"/>
        </w:rPr>
      </w:pPr>
      <w:r>
        <w:rPr>
          <w:color w:val="000000"/>
          <w:sz w:val="24"/>
          <w:szCs w:val="24"/>
        </w:rPr>
        <w:t>Call out scenarios one at a time and ask for volunteers to share their responses to the first two questions, then review the class’s choice for solutions.</w:t>
      </w:r>
    </w:p>
    <w:p w14:paraId="7F7344BC" w14:textId="77777777" w:rsidR="00907D54" w:rsidRDefault="001B39C6">
      <w:pPr>
        <w:widowControl w:val="0"/>
        <w:numPr>
          <w:ilvl w:val="1"/>
          <w:numId w:val="1"/>
        </w:numPr>
        <w:pBdr>
          <w:top w:val="nil"/>
          <w:left w:val="nil"/>
          <w:bottom w:val="nil"/>
          <w:right w:val="nil"/>
          <w:between w:val="nil"/>
        </w:pBdr>
        <w:spacing w:after="0" w:line="240" w:lineRule="auto"/>
        <w:rPr>
          <w:color w:val="000000"/>
          <w:sz w:val="24"/>
          <w:szCs w:val="24"/>
        </w:rPr>
      </w:pPr>
      <w:r>
        <w:rPr>
          <w:color w:val="000000"/>
          <w:sz w:val="24"/>
          <w:szCs w:val="24"/>
        </w:rPr>
        <w:t>Ask if any volunteers would like to comment on another solution not given.</w:t>
      </w:r>
    </w:p>
    <w:p w14:paraId="0420DD82" w14:textId="77777777" w:rsidR="00907D54" w:rsidRDefault="00907D54">
      <w:pPr>
        <w:widowControl w:val="0"/>
        <w:pBdr>
          <w:top w:val="nil"/>
          <w:left w:val="nil"/>
          <w:bottom w:val="nil"/>
          <w:right w:val="nil"/>
          <w:between w:val="nil"/>
        </w:pBdr>
        <w:spacing w:after="0" w:line="240" w:lineRule="auto"/>
        <w:ind w:left="1440"/>
        <w:rPr>
          <w:color w:val="000000"/>
          <w:sz w:val="24"/>
          <w:szCs w:val="24"/>
        </w:rPr>
      </w:pPr>
    </w:p>
    <w:p w14:paraId="7BDE70F5" w14:textId="77777777" w:rsidR="00907D54" w:rsidRDefault="001B39C6">
      <w:pPr>
        <w:widowControl w:val="0"/>
        <w:spacing w:after="0" w:line="240" w:lineRule="auto"/>
        <w:rPr>
          <w:b/>
          <w:sz w:val="24"/>
          <w:szCs w:val="24"/>
        </w:rPr>
      </w:pPr>
      <w:r>
        <w:rPr>
          <w:b/>
          <w:sz w:val="24"/>
          <w:szCs w:val="24"/>
        </w:rPr>
        <w:t xml:space="preserve">Lesson Closure: </w:t>
      </w:r>
    </w:p>
    <w:p w14:paraId="1FA051B4"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Instruct students to write a reflection in their personal journal, on the following:</w:t>
      </w:r>
    </w:p>
    <w:p w14:paraId="646B330A" w14:textId="77777777" w:rsidR="00907D54" w:rsidRDefault="001B39C6">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What are your feelings when you witness a fight at school?  </w:t>
      </w:r>
    </w:p>
    <w:p w14:paraId="7F91FFDD" w14:textId="77777777" w:rsidR="00907D54" w:rsidRDefault="001B39C6">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Do you feel safe or unsafe?</w:t>
      </w:r>
    </w:p>
    <w:p w14:paraId="1F11BD72" w14:textId="77777777" w:rsidR="00907D54" w:rsidRDefault="001B39C6">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How do you feel when a student gets aggressive with a staff member?</w:t>
      </w:r>
    </w:p>
    <w:p w14:paraId="069D7125"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Call on one name and ask for one </w:t>
      </w:r>
      <w:r>
        <w:rPr>
          <w:sz w:val="24"/>
          <w:szCs w:val="24"/>
        </w:rPr>
        <w:t>way they</w:t>
      </w:r>
      <w:r>
        <w:rPr>
          <w:color w:val="000000"/>
          <w:sz w:val="24"/>
          <w:szCs w:val="24"/>
        </w:rPr>
        <w:t xml:space="preserve"> can contribute to a positive school climate.  Instruct that student to call on the next student to provide an answer.  That student will call on the next. </w:t>
      </w:r>
    </w:p>
    <w:p w14:paraId="610A4ACB" w14:textId="77777777" w:rsidR="00907D54" w:rsidRDefault="00907D54">
      <w:pPr>
        <w:jc w:val="center"/>
        <w:rPr>
          <w:sz w:val="24"/>
          <w:szCs w:val="24"/>
        </w:rPr>
      </w:pPr>
    </w:p>
    <w:p w14:paraId="62E429FB" w14:textId="77777777" w:rsidR="00907D54" w:rsidRDefault="001B39C6">
      <w:pPr>
        <w:rPr>
          <w:sz w:val="24"/>
          <w:szCs w:val="24"/>
        </w:rPr>
      </w:pPr>
      <w:r>
        <w:br w:type="page"/>
      </w:r>
    </w:p>
    <w:bookmarkEnd w:id="5"/>
    <w:p w14:paraId="662B7306" w14:textId="77777777" w:rsidR="00907D54" w:rsidRDefault="001B39C6">
      <w:pPr>
        <w:jc w:val="center"/>
        <w:rPr>
          <w:sz w:val="24"/>
          <w:szCs w:val="24"/>
        </w:rPr>
      </w:pPr>
      <w:r>
        <w:rPr>
          <w:b/>
          <w:noProof/>
          <w:sz w:val="24"/>
          <w:szCs w:val="24"/>
        </w:rPr>
        <w:lastRenderedPageBreak/>
        <w:drawing>
          <wp:inline distT="0" distB="0" distL="0" distR="0" wp14:anchorId="36B27122" wp14:editId="76AAF5BF">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2BE89C26" w14:textId="77777777" w:rsidR="00907D54" w:rsidRDefault="001B39C6">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15BB3805" w14:textId="77777777" w:rsidR="00907D54" w:rsidRDefault="00907D54">
      <w:pPr>
        <w:spacing w:after="0" w:line="240" w:lineRule="auto"/>
        <w:jc w:val="center"/>
        <w:rPr>
          <w:b/>
          <w:sz w:val="24"/>
          <w:szCs w:val="24"/>
          <w:u w:val="single"/>
        </w:rPr>
      </w:pPr>
    </w:p>
    <w:p w14:paraId="4A60E5F7" w14:textId="77777777" w:rsidR="00907D54" w:rsidRDefault="001B39C6">
      <w:pPr>
        <w:spacing w:after="0" w:line="240" w:lineRule="auto"/>
        <w:jc w:val="center"/>
        <w:rPr>
          <w:b/>
          <w:sz w:val="24"/>
          <w:szCs w:val="24"/>
        </w:rPr>
      </w:pPr>
      <w:r>
        <w:rPr>
          <w:b/>
          <w:sz w:val="24"/>
          <w:szCs w:val="24"/>
        </w:rPr>
        <w:t>“The Value of Positive Behaviors” Academy</w:t>
      </w:r>
    </w:p>
    <w:p w14:paraId="02631FE2" w14:textId="77777777" w:rsidR="00907D54" w:rsidRDefault="001B39C6">
      <w:pPr>
        <w:spacing w:after="0" w:line="240" w:lineRule="auto"/>
        <w:jc w:val="center"/>
        <w:rPr>
          <w:sz w:val="24"/>
          <w:szCs w:val="24"/>
        </w:rPr>
      </w:pPr>
      <w:r>
        <w:rPr>
          <w:sz w:val="24"/>
          <w:szCs w:val="24"/>
        </w:rPr>
        <w:t>(Middle/High School)</w:t>
      </w:r>
    </w:p>
    <w:p w14:paraId="2FCACAD7" w14:textId="77777777" w:rsidR="00907D54" w:rsidRDefault="001B39C6">
      <w:pPr>
        <w:widowControl w:val="0"/>
        <w:spacing w:after="0" w:line="240" w:lineRule="auto"/>
        <w:ind w:left="1710" w:hanging="1710"/>
        <w:jc w:val="center"/>
        <w:rPr>
          <w:b/>
          <w:sz w:val="24"/>
          <w:szCs w:val="24"/>
        </w:rPr>
      </w:pPr>
      <w:r>
        <w:rPr>
          <w:b/>
          <w:sz w:val="24"/>
          <w:szCs w:val="24"/>
        </w:rPr>
        <w:t>Contributing to a Positive School Climate Lesson Plan</w:t>
      </w:r>
    </w:p>
    <w:p w14:paraId="11D45441" w14:textId="77777777" w:rsidR="00907D54" w:rsidRDefault="001B39C6">
      <w:pPr>
        <w:widowControl w:val="0"/>
        <w:spacing w:after="0" w:line="240" w:lineRule="auto"/>
        <w:ind w:left="1710" w:hanging="1710"/>
        <w:jc w:val="center"/>
        <w:rPr>
          <w:b/>
          <w:sz w:val="24"/>
          <w:szCs w:val="24"/>
        </w:rPr>
      </w:pPr>
      <w:bookmarkStart w:id="6" w:name="_Hlk61947277"/>
      <w:r>
        <w:rPr>
          <w:b/>
          <w:sz w:val="24"/>
          <w:szCs w:val="24"/>
        </w:rPr>
        <w:t>Facilitator Guide</w:t>
      </w:r>
    </w:p>
    <w:p w14:paraId="19B10A4C" w14:textId="77777777" w:rsidR="00907D54" w:rsidRDefault="00907D54">
      <w:pPr>
        <w:widowControl w:val="0"/>
        <w:spacing w:after="0" w:line="240" w:lineRule="auto"/>
        <w:ind w:left="1710" w:hanging="1710"/>
        <w:rPr>
          <w:b/>
          <w:sz w:val="24"/>
          <w:szCs w:val="24"/>
        </w:rPr>
      </w:pPr>
    </w:p>
    <w:p w14:paraId="37E4C06E" w14:textId="77777777" w:rsidR="00907D54" w:rsidRDefault="00907D54">
      <w:pPr>
        <w:pBdr>
          <w:top w:val="nil"/>
          <w:left w:val="nil"/>
          <w:bottom w:val="nil"/>
          <w:right w:val="nil"/>
          <w:between w:val="nil"/>
        </w:pBdr>
        <w:spacing w:after="0" w:line="240" w:lineRule="auto"/>
        <w:rPr>
          <w:color w:val="008000"/>
          <w:sz w:val="24"/>
          <w:szCs w:val="24"/>
        </w:rPr>
      </w:pPr>
    </w:p>
    <w:p w14:paraId="5DB705FD" w14:textId="77777777" w:rsidR="00907D54" w:rsidRDefault="001B39C6">
      <w:pPr>
        <w:pBdr>
          <w:top w:val="nil"/>
          <w:left w:val="nil"/>
          <w:bottom w:val="nil"/>
          <w:right w:val="nil"/>
          <w:between w:val="nil"/>
        </w:pBdr>
        <w:spacing w:after="0" w:line="240" w:lineRule="auto"/>
        <w:rPr>
          <w:color w:val="000000"/>
          <w:sz w:val="24"/>
          <w:szCs w:val="24"/>
        </w:rPr>
      </w:pPr>
      <w:r>
        <w:rPr>
          <w:color w:val="008000"/>
          <w:sz w:val="24"/>
          <w:szCs w:val="24"/>
        </w:rPr>
        <w:t>13-1203</w:t>
      </w:r>
      <w:r>
        <w:rPr>
          <w:color w:val="000000"/>
          <w:sz w:val="24"/>
          <w:szCs w:val="24"/>
        </w:rPr>
        <w:t>. </w:t>
      </w:r>
      <w:r>
        <w:rPr>
          <w:color w:val="800080"/>
          <w:sz w:val="24"/>
          <w:szCs w:val="24"/>
          <w:u w:val="single"/>
        </w:rPr>
        <w:t>Assault; classification</w:t>
      </w:r>
    </w:p>
    <w:p w14:paraId="516DA66E" w14:textId="77777777" w:rsidR="00907D54" w:rsidRDefault="001B39C6">
      <w:pPr>
        <w:pBdr>
          <w:top w:val="nil"/>
          <w:left w:val="nil"/>
          <w:bottom w:val="nil"/>
          <w:right w:val="nil"/>
          <w:between w:val="nil"/>
        </w:pBdr>
        <w:spacing w:after="0" w:line="240" w:lineRule="auto"/>
        <w:rPr>
          <w:color w:val="000000"/>
          <w:sz w:val="24"/>
          <w:szCs w:val="24"/>
        </w:rPr>
      </w:pPr>
      <w:r>
        <w:rPr>
          <w:color w:val="000000"/>
          <w:sz w:val="24"/>
          <w:szCs w:val="24"/>
        </w:rPr>
        <w:t>A. A person commits assault by:</w:t>
      </w:r>
    </w:p>
    <w:p w14:paraId="7696BCE6" w14:textId="495B8697" w:rsidR="00907D54" w:rsidRDefault="001B39C6">
      <w:pPr>
        <w:pBdr>
          <w:top w:val="nil"/>
          <w:left w:val="nil"/>
          <w:bottom w:val="nil"/>
          <w:right w:val="nil"/>
          <w:between w:val="nil"/>
        </w:pBdr>
        <w:spacing w:after="0" w:line="240" w:lineRule="auto"/>
        <w:rPr>
          <w:color w:val="000000"/>
          <w:sz w:val="24"/>
          <w:szCs w:val="24"/>
        </w:rPr>
      </w:pPr>
      <w:r>
        <w:rPr>
          <w:color w:val="000000"/>
          <w:sz w:val="24"/>
          <w:szCs w:val="24"/>
        </w:rPr>
        <w:t xml:space="preserve">1. Intentionally, </w:t>
      </w:r>
      <w:r w:rsidR="009F0FB1">
        <w:rPr>
          <w:color w:val="000000"/>
          <w:sz w:val="24"/>
          <w:szCs w:val="24"/>
        </w:rPr>
        <w:t>knowingly,</w:t>
      </w:r>
      <w:r>
        <w:rPr>
          <w:color w:val="000000"/>
          <w:sz w:val="24"/>
          <w:szCs w:val="24"/>
        </w:rPr>
        <w:t xml:space="preserve"> or recklessly causing any physical injury to another person; or</w:t>
      </w:r>
    </w:p>
    <w:p w14:paraId="0FD9B5D3" w14:textId="77777777" w:rsidR="00907D54" w:rsidRDefault="001B39C6">
      <w:pPr>
        <w:pBdr>
          <w:top w:val="nil"/>
          <w:left w:val="nil"/>
          <w:bottom w:val="nil"/>
          <w:right w:val="nil"/>
          <w:between w:val="nil"/>
        </w:pBdr>
        <w:spacing w:after="0" w:line="240" w:lineRule="auto"/>
        <w:rPr>
          <w:color w:val="000000"/>
          <w:sz w:val="24"/>
          <w:szCs w:val="24"/>
        </w:rPr>
      </w:pPr>
      <w:r>
        <w:rPr>
          <w:color w:val="000000"/>
          <w:sz w:val="24"/>
          <w:szCs w:val="24"/>
        </w:rPr>
        <w:t>2. Intentionally placing another person in reasonable apprehension of imminent physical injury; or</w:t>
      </w:r>
    </w:p>
    <w:p w14:paraId="2E211348" w14:textId="77777777" w:rsidR="00907D54" w:rsidRDefault="001B39C6">
      <w:pPr>
        <w:pBdr>
          <w:top w:val="nil"/>
          <w:left w:val="nil"/>
          <w:bottom w:val="nil"/>
          <w:right w:val="nil"/>
          <w:between w:val="nil"/>
        </w:pBdr>
        <w:spacing w:after="0" w:line="240" w:lineRule="auto"/>
        <w:rPr>
          <w:color w:val="000000"/>
          <w:sz w:val="24"/>
          <w:szCs w:val="24"/>
        </w:rPr>
      </w:pPr>
      <w:r>
        <w:rPr>
          <w:color w:val="000000"/>
          <w:sz w:val="24"/>
          <w:szCs w:val="24"/>
        </w:rPr>
        <w:t>3. Knowingly touching another person with the intent to injure, insult or provoke such person.</w:t>
      </w:r>
    </w:p>
    <w:p w14:paraId="45ED6A67" w14:textId="77777777" w:rsidR="00907D54" w:rsidRDefault="001B39C6">
      <w:pPr>
        <w:pBdr>
          <w:top w:val="nil"/>
          <w:left w:val="nil"/>
          <w:bottom w:val="nil"/>
          <w:right w:val="nil"/>
          <w:between w:val="nil"/>
        </w:pBdr>
        <w:spacing w:after="0" w:line="240" w:lineRule="auto"/>
        <w:rPr>
          <w:color w:val="000000"/>
          <w:sz w:val="24"/>
          <w:szCs w:val="24"/>
        </w:rPr>
      </w:pPr>
      <w:r>
        <w:rPr>
          <w:color w:val="000000"/>
          <w:sz w:val="24"/>
          <w:szCs w:val="24"/>
        </w:rPr>
        <w:t xml:space="preserve">B. Assault committed intentionally or knowingly pursuant to subsection A, paragraph 1 is a class 1 misdemeanor. Assault committed recklessly pursuant to subsection A, paragraph </w:t>
      </w:r>
      <w:proofErr w:type="gramStart"/>
      <w:r>
        <w:rPr>
          <w:color w:val="000000"/>
          <w:sz w:val="24"/>
          <w:szCs w:val="24"/>
        </w:rPr>
        <w:t>1</w:t>
      </w:r>
      <w:proofErr w:type="gramEnd"/>
      <w:r>
        <w:rPr>
          <w:color w:val="000000"/>
          <w:sz w:val="24"/>
          <w:szCs w:val="24"/>
        </w:rPr>
        <w:t xml:space="preserve"> or assault pursuant to subsection A, paragraph 2 is a class 2 misdemeanor. Assault committed pursuant to subsection </w:t>
      </w:r>
      <w:proofErr w:type="gramStart"/>
      <w:r>
        <w:rPr>
          <w:color w:val="000000"/>
          <w:sz w:val="24"/>
          <w:szCs w:val="24"/>
        </w:rPr>
        <w:t>A,</w:t>
      </w:r>
      <w:proofErr w:type="gramEnd"/>
      <w:r>
        <w:rPr>
          <w:color w:val="000000"/>
          <w:sz w:val="24"/>
          <w:szCs w:val="24"/>
        </w:rPr>
        <w:t xml:space="preserve"> paragraph 3 is a class 3 misdemeanor.</w:t>
      </w:r>
    </w:p>
    <w:p w14:paraId="4017C291" w14:textId="77777777" w:rsidR="00907D54" w:rsidRDefault="00907D54">
      <w:pPr>
        <w:spacing w:after="0" w:line="240" w:lineRule="auto"/>
        <w:rPr>
          <w:color w:val="008000"/>
          <w:sz w:val="24"/>
          <w:szCs w:val="24"/>
        </w:rPr>
      </w:pPr>
    </w:p>
    <w:p w14:paraId="6A9003A6" w14:textId="77777777" w:rsidR="00907D54" w:rsidRDefault="001B39C6">
      <w:pPr>
        <w:spacing w:after="0" w:line="240" w:lineRule="auto"/>
        <w:rPr>
          <w:color w:val="000000"/>
          <w:sz w:val="24"/>
          <w:szCs w:val="24"/>
        </w:rPr>
      </w:pPr>
      <w:r>
        <w:rPr>
          <w:color w:val="008000"/>
          <w:sz w:val="24"/>
          <w:szCs w:val="24"/>
        </w:rPr>
        <w:t>13-1202</w:t>
      </w:r>
      <w:r>
        <w:rPr>
          <w:color w:val="000000"/>
          <w:sz w:val="24"/>
          <w:szCs w:val="24"/>
        </w:rPr>
        <w:t>. </w:t>
      </w:r>
      <w:r>
        <w:rPr>
          <w:color w:val="800080"/>
          <w:sz w:val="24"/>
          <w:szCs w:val="24"/>
          <w:u w:val="single"/>
        </w:rPr>
        <w:t>Threatening or intimidating; classification</w:t>
      </w:r>
    </w:p>
    <w:p w14:paraId="31E8E261" w14:textId="77777777" w:rsidR="00907D54" w:rsidRDefault="001B39C6">
      <w:pPr>
        <w:spacing w:after="0" w:line="240" w:lineRule="auto"/>
        <w:rPr>
          <w:color w:val="000000"/>
          <w:sz w:val="24"/>
          <w:szCs w:val="24"/>
        </w:rPr>
      </w:pPr>
      <w:r>
        <w:rPr>
          <w:color w:val="000000"/>
          <w:sz w:val="24"/>
          <w:szCs w:val="24"/>
        </w:rPr>
        <w:t xml:space="preserve"> damage to the property of another; or</w:t>
      </w:r>
    </w:p>
    <w:p w14:paraId="4E416C5E" w14:textId="77777777" w:rsidR="00907D54" w:rsidRDefault="001B39C6">
      <w:pPr>
        <w:spacing w:after="0" w:line="240" w:lineRule="auto"/>
        <w:rPr>
          <w:color w:val="000000"/>
          <w:sz w:val="24"/>
          <w:szCs w:val="24"/>
        </w:rPr>
      </w:pPr>
      <w:r>
        <w:rPr>
          <w:color w:val="000000"/>
          <w:sz w:val="24"/>
          <w:szCs w:val="24"/>
        </w:rPr>
        <w:t>2. To cause, or in reckless disregard to causing, serious public inconvenience including, but not limited to, evacuation of a building, place of assembly or transportation facility; or</w:t>
      </w:r>
    </w:p>
    <w:p w14:paraId="3EE736C7" w14:textId="77777777" w:rsidR="00907D54" w:rsidRDefault="001B39C6">
      <w:pPr>
        <w:spacing w:after="0" w:line="240" w:lineRule="auto"/>
        <w:rPr>
          <w:color w:val="000000"/>
          <w:sz w:val="24"/>
          <w:szCs w:val="24"/>
        </w:rPr>
      </w:pPr>
      <w:r>
        <w:rPr>
          <w:color w:val="000000"/>
          <w:sz w:val="24"/>
          <w:szCs w:val="24"/>
        </w:rPr>
        <w:t>3. To cause physical injury to another person or damage to the property of another in order to promote, further or assist in the interests of or to cause, induce or solicit another person to participate in a criminal street gang, a criminal syndicate or a racketeering enterprise.</w:t>
      </w:r>
    </w:p>
    <w:p w14:paraId="472D47F5" w14:textId="77777777" w:rsidR="00907D54" w:rsidRDefault="001B39C6">
      <w:pPr>
        <w:spacing w:after="0" w:line="240" w:lineRule="auto"/>
        <w:rPr>
          <w:color w:val="000000"/>
          <w:sz w:val="24"/>
          <w:szCs w:val="24"/>
        </w:rPr>
      </w:pPr>
      <w:r>
        <w:rPr>
          <w:color w:val="000000"/>
          <w:sz w:val="24"/>
          <w:szCs w:val="24"/>
        </w:rPr>
        <w:t>B. Threatening or intimidating pursuant to subsection A, paragraph 1 or 2 is a class 1 misdemeanor</w:t>
      </w:r>
    </w:p>
    <w:p w14:paraId="2F2E6FC6" w14:textId="77777777" w:rsidR="00907D54" w:rsidRDefault="00907D54">
      <w:pPr>
        <w:spacing w:after="0" w:line="240" w:lineRule="auto"/>
        <w:rPr>
          <w:color w:val="000000"/>
          <w:sz w:val="24"/>
          <w:szCs w:val="24"/>
        </w:rPr>
      </w:pPr>
    </w:p>
    <w:p w14:paraId="2382DCBE" w14:textId="77777777" w:rsidR="00907D54" w:rsidRDefault="001B39C6">
      <w:pPr>
        <w:spacing w:after="0" w:line="240" w:lineRule="auto"/>
        <w:rPr>
          <w:color w:val="000000"/>
          <w:sz w:val="24"/>
          <w:szCs w:val="24"/>
        </w:rPr>
      </w:pPr>
      <w:r>
        <w:rPr>
          <w:color w:val="008000"/>
          <w:sz w:val="24"/>
          <w:szCs w:val="24"/>
        </w:rPr>
        <w:t>13-2904</w:t>
      </w:r>
      <w:r>
        <w:rPr>
          <w:color w:val="000000"/>
          <w:sz w:val="24"/>
          <w:szCs w:val="24"/>
        </w:rPr>
        <w:t>. </w:t>
      </w:r>
      <w:r>
        <w:rPr>
          <w:color w:val="800080"/>
          <w:sz w:val="24"/>
          <w:szCs w:val="24"/>
          <w:u w:val="single"/>
        </w:rPr>
        <w:t>Disorderly conduct; classification</w:t>
      </w:r>
    </w:p>
    <w:p w14:paraId="6E5B2862" w14:textId="77777777" w:rsidR="00907D54" w:rsidRDefault="001B39C6">
      <w:pPr>
        <w:spacing w:after="0" w:line="240" w:lineRule="auto"/>
        <w:rPr>
          <w:color w:val="000000"/>
          <w:sz w:val="24"/>
          <w:szCs w:val="24"/>
        </w:rPr>
      </w:pPr>
      <w:r>
        <w:rPr>
          <w:color w:val="000000"/>
          <w:sz w:val="24"/>
          <w:szCs w:val="24"/>
        </w:rPr>
        <w:t xml:space="preserve">A. A person commits disorderly conduct if, with intent to disturb the peace or quiet of a neighborhood, </w:t>
      </w:r>
      <w:proofErr w:type="gramStart"/>
      <w:r>
        <w:rPr>
          <w:color w:val="000000"/>
          <w:sz w:val="24"/>
          <w:szCs w:val="24"/>
        </w:rPr>
        <w:t>family</w:t>
      </w:r>
      <w:proofErr w:type="gramEnd"/>
      <w:r>
        <w:rPr>
          <w:color w:val="000000"/>
          <w:sz w:val="24"/>
          <w:szCs w:val="24"/>
        </w:rPr>
        <w:t xml:space="preserve"> or person, or with knowledge of doing so, such person:</w:t>
      </w:r>
    </w:p>
    <w:p w14:paraId="3A291CC1" w14:textId="77777777" w:rsidR="00907D54" w:rsidRDefault="001B39C6">
      <w:pPr>
        <w:spacing w:after="0" w:line="240" w:lineRule="auto"/>
        <w:rPr>
          <w:color w:val="000000"/>
          <w:sz w:val="24"/>
          <w:szCs w:val="24"/>
        </w:rPr>
      </w:pPr>
      <w:r>
        <w:rPr>
          <w:color w:val="000000"/>
          <w:sz w:val="24"/>
          <w:szCs w:val="24"/>
        </w:rPr>
        <w:t>1. Engages in fighting, violent or seriously disruptive behavior; or</w:t>
      </w:r>
    </w:p>
    <w:p w14:paraId="5640FA58" w14:textId="77777777" w:rsidR="00907D54" w:rsidRDefault="001B39C6">
      <w:pPr>
        <w:spacing w:after="0" w:line="240" w:lineRule="auto"/>
        <w:rPr>
          <w:color w:val="000000"/>
          <w:sz w:val="24"/>
          <w:szCs w:val="24"/>
        </w:rPr>
      </w:pPr>
      <w:r>
        <w:rPr>
          <w:color w:val="000000"/>
          <w:sz w:val="24"/>
          <w:szCs w:val="24"/>
        </w:rPr>
        <w:t>2. Makes unreasonable noise; or</w:t>
      </w:r>
    </w:p>
    <w:p w14:paraId="15D0E0D5" w14:textId="77777777" w:rsidR="00907D54" w:rsidRDefault="001B39C6">
      <w:pPr>
        <w:spacing w:after="0" w:line="240" w:lineRule="auto"/>
        <w:rPr>
          <w:color w:val="000000"/>
          <w:sz w:val="24"/>
          <w:szCs w:val="24"/>
        </w:rPr>
      </w:pPr>
      <w:r>
        <w:rPr>
          <w:color w:val="000000"/>
          <w:sz w:val="24"/>
          <w:szCs w:val="24"/>
        </w:rPr>
        <w:t>3. Uses abusive or offensive language or gestures to any person present in a manner likely to provoke immediate physical retaliation by such person; or</w:t>
      </w:r>
    </w:p>
    <w:p w14:paraId="094DFD36" w14:textId="77777777" w:rsidR="00907D54" w:rsidRDefault="001B39C6">
      <w:pPr>
        <w:spacing w:after="0" w:line="240" w:lineRule="auto"/>
        <w:rPr>
          <w:color w:val="000000"/>
          <w:sz w:val="24"/>
          <w:szCs w:val="24"/>
        </w:rPr>
      </w:pPr>
      <w:r>
        <w:rPr>
          <w:color w:val="000000"/>
          <w:sz w:val="24"/>
          <w:szCs w:val="24"/>
        </w:rPr>
        <w:t>4. Makes any protracted commotion, utterance or display with the intent to prevent the transaction of the business of a lawful meeting, gathering or procession; or</w:t>
      </w:r>
    </w:p>
    <w:p w14:paraId="0FF7AC14" w14:textId="77777777" w:rsidR="00907D54" w:rsidRDefault="001B39C6">
      <w:pPr>
        <w:spacing w:before="280" w:after="280" w:line="240" w:lineRule="auto"/>
        <w:rPr>
          <w:color w:val="000000"/>
          <w:sz w:val="24"/>
          <w:szCs w:val="24"/>
        </w:rPr>
      </w:pPr>
      <w:r>
        <w:rPr>
          <w:color w:val="000000"/>
          <w:sz w:val="24"/>
          <w:szCs w:val="24"/>
        </w:rPr>
        <w:t>B. Disorderly conduct under subsection A, paragraph 6 is a class 6 felony. Disorderly conduct under subsection A, paragraph 1, 2, 3, 4 or 5 is a class 1 misdemeanor.</w:t>
      </w:r>
    </w:p>
    <w:p w14:paraId="2B913C3B" w14:textId="77777777" w:rsidR="00907D54" w:rsidRDefault="001B39C6">
      <w:pPr>
        <w:spacing w:after="0" w:line="240" w:lineRule="auto"/>
        <w:rPr>
          <w:sz w:val="24"/>
          <w:szCs w:val="24"/>
        </w:rPr>
      </w:pPr>
      <w:r>
        <w:br w:type="page"/>
      </w:r>
    </w:p>
    <w:p w14:paraId="7DC0696A" w14:textId="77777777" w:rsidR="00907D54" w:rsidRDefault="00907D54">
      <w:pPr>
        <w:spacing w:after="0" w:line="240" w:lineRule="auto"/>
        <w:rPr>
          <w:sz w:val="24"/>
          <w:szCs w:val="24"/>
        </w:rPr>
      </w:pPr>
    </w:p>
    <w:p w14:paraId="5998FA5F" w14:textId="77777777" w:rsidR="00907D54" w:rsidRDefault="001B39C6">
      <w:pPr>
        <w:widowControl w:val="0"/>
        <w:spacing w:after="0" w:line="216" w:lineRule="auto"/>
        <w:rPr>
          <w:rFonts w:ascii="Times New Roman" w:eastAsia="Times New Roman" w:hAnsi="Times New Roman" w:cs="Times New Roman"/>
          <w:sz w:val="24"/>
          <w:szCs w:val="24"/>
        </w:rPr>
      </w:pPr>
      <w:r>
        <w:rPr>
          <w:color w:val="008000"/>
          <w:sz w:val="24"/>
          <w:szCs w:val="24"/>
        </w:rPr>
        <w:t>13-2911</w:t>
      </w:r>
      <w:r>
        <w:rPr>
          <w:color w:val="000000"/>
          <w:sz w:val="24"/>
          <w:szCs w:val="24"/>
        </w:rPr>
        <w:t>. </w:t>
      </w:r>
      <w:r>
        <w:rPr>
          <w:color w:val="800080"/>
          <w:sz w:val="24"/>
          <w:szCs w:val="24"/>
          <w:u w:val="single"/>
        </w:rPr>
        <w:t>Interference with or disruption of an educational institution; violation; classification; definitions</w:t>
      </w:r>
      <w:r>
        <w:rPr>
          <w:color w:val="000000"/>
          <w:sz w:val="24"/>
          <w:szCs w:val="24"/>
        </w:rPr>
        <w:t xml:space="preserve"> </w:t>
      </w:r>
    </w:p>
    <w:p w14:paraId="5CC9F9E2" w14:textId="77777777" w:rsidR="00907D54" w:rsidRDefault="001B39C6">
      <w:pPr>
        <w:widowControl w:val="0"/>
        <w:spacing w:after="0" w:line="216" w:lineRule="auto"/>
        <w:rPr>
          <w:rFonts w:ascii="Times New Roman" w:eastAsia="Times New Roman" w:hAnsi="Times New Roman" w:cs="Times New Roman"/>
          <w:sz w:val="24"/>
          <w:szCs w:val="24"/>
        </w:rPr>
      </w:pPr>
      <w:r>
        <w:rPr>
          <w:color w:val="000000"/>
          <w:sz w:val="24"/>
          <w:szCs w:val="24"/>
        </w:rPr>
        <w:t>(a) A person commits interference with or disruption of an educational institution by doing any of the following:</w:t>
      </w:r>
    </w:p>
    <w:p w14:paraId="4B84381B" w14:textId="69636E10" w:rsidR="00907D54" w:rsidRDefault="001B39C6">
      <w:pPr>
        <w:numPr>
          <w:ilvl w:val="0"/>
          <w:numId w:val="3"/>
        </w:numPr>
        <w:spacing w:after="0" w:line="216" w:lineRule="auto"/>
        <w:ind w:left="360"/>
        <w:rPr>
          <w:rFonts w:ascii="Times New Roman" w:eastAsia="Times New Roman" w:hAnsi="Times New Roman" w:cs="Times New Roman"/>
          <w:sz w:val="24"/>
          <w:szCs w:val="24"/>
        </w:rPr>
      </w:pPr>
      <w:r>
        <w:rPr>
          <w:color w:val="000000"/>
          <w:sz w:val="24"/>
          <w:szCs w:val="24"/>
        </w:rPr>
        <w:t xml:space="preserve">1. Intentionally, </w:t>
      </w:r>
      <w:r w:rsidR="009F0FB1">
        <w:rPr>
          <w:color w:val="000000"/>
          <w:sz w:val="24"/>
          <w:szCs w:val="24"/>
        </w:rPr>
        <w:t>knowingly,</w:t>
      </w:r>
      <w:r>
        <w:rPr>
          <w:color w:val="000000"/>
          <w:sz w:val="24"/>
          <w:szCs w:val="24"/>
        </w:rPr>
        <w:t xml:space="preserve"> or recklessly interfering with or disrupting the normal operations of an educational institution by either:</w:t>
      </w:r>
    </w:p>
    <w:p w14:paraId="2A6937F4" w14:textId="77777777" w:rsidR="00907D54" w:rsidRDefault="001B39C6">
      <w:pPr>
        <w:numPr>
          <w:ilvl w:val="0"/>
          <w:numId w:val="3"/>
        </w:numPr>
        <w:spacing w:after="0" w:line="216" w:lineRule="auto"/>
        <w:ind w:left="360"/>
        <w:rPr>
          <w:rFonts w:ascii="Times New Roman" w:eastAsia="Times New Roman" w:hAnsi="Times New Roman" w:cs="Times New Roman"/>
          <w:sz w:val="24"/>
          <w:szCs w:val="24"/>
        </w:rPr>
      </w:pPr>
      <w:r>
        <w:rPr>
          <w:color w:val="000000"/>
          <w:sz w:val="24"/>
          <w:szCs w:val="24"/>
        </w:rPr>
        <w:t>(a) Threatening to cause physical injury to any employee or student of an educational institution or any person on the property of an educational institution.</w:t>
      </w:r>
    </w:p>
    <w:p w14:paraId="219464CF" w14:textId="77777777" w:rsidR="00907D54" w:rsidRDefault="001B39C6">
      <w:pPr>
        <w:widowControl w:val="0"/>
        <w:spacing w:after="0" w:line="240" w:lineRule="auto"/>
        <w:rPr>
          <w:sz w:val="24"/>
          <w:szCs w:val="24"/>
        </w:rPr>
      </w:pPr>
      <w:r>
        <w:rPr>
          <w:color w:val="000000"/>
          <w:sz w:val="24"/>
          <w:szCs w:val="24"/>
        </w:rPr>
        <w:t>(b) Threatening to cause damage to any educational institution, the property of any educational institution or the property of any employee or student of an educational institution</w:t>
      </w:r>
    </w:p>
    <w:p w14:paraId="54EC1285" w14:textId="77777777" w:rsidR="00907D54" w:rsidRDefault="00907D54">
      <w:pPr>
        <w:spacing w:after="0" w:line="240" w:lineRule="auto"/>
        <w:ind w:left="720"/>
        <w:rPr>
          <w:color w:val="008000"/>
          <w:sz w:val="24"/>
          <w:szCs w:val="24"/>
        </w:rPr>
      </w:pPr>
    </w:p>
    <w:p w14:paraId="7F8F506E" w14:textId="77777777" w:rsidR="00907D54" w:rsidRDefault="001B39C6">
      <w:pPr>
        <w:spacing w:after="0" w:line="240" w:lineRule="auto"/>
        <w:rPr>
          <w:color w:val="000000"/>
          <w:sz w:val="24"/>
          <w:szCs w:val="24"/>
        </w:rPr>
      </w:pPr>
      <w:r>
        <w:rPr>
          <w:color w:val="008000"/>
          <w:sz w:val="24"/>
          <w:szCs w:val="24"/>
        </w:rPr>
        <w:t>15-507</w:t>
      </w:r>
      <w:r>
        <w:rPr>
          <w:color w:val="000000"/>
          <w:sz w:val="24"/>
          <w:szCs w:val="24"/>
        </w:rPr>
        <w:t>. </w:t>
      </w:r>
      <w:r>
        <w:rPr>
          <w:color w:val="800080"/>
          <w:sz w:val="24"/>
          <w:szCs w:val="24"/>
          <w:u w:val="single"/>
        </w:rPr>
        <w:t>Abuse of teacher or school employee in school; classification</w:t>
      </w:r>
    </w:p>
    <w:p w14:paraId="380D7D2E" w14:textId="77777777" w:rsidR="00907D54" w:rsidRDefault="001B39C6">
      <w:pPr>
        <w:spacing w:after="0" w:line="240" w:lineRule="auto"/>
        <w:rPr>
          <w:rFonts w:ascii="Times New Roman" w:eastAsia="Times New Roman" w:hAnsi="Times New Roman" w:cs="Times New Roman"/>
          <w:color w:val="000000"/>
          <w:sz w:val="27"/>
          <w:szCs w:val="27"/>
        </w:rPr>
      </w:pPr>
      <w:r>
        <w:rPr>
          <w:color w:val="000000"/>
          <w:sz w:val="24"/>
          <w:szCs w:val="24"/>
        </w:rPr>
        <w:t>A person who knowingly abuses a teacher or other school employee on school grounds or while the teacher or employee is engaged in the performance of his duties is guilty of a class 3 misdemeanor.</w:t>
      </w:r>
    </w:p>
    <w:bookmarkEnd w:id="6"/>
    <w:p w14:paraId="788812DE" w14:textId="230E7921" w:rsidR="009F0FB1" w:rsidRDefault="009F0FB1">
      <w:pPr>
        <w:rPr>
          <w:sz w:val="24"/>
          <w:szCs w:val="24"/>
        </w:rPr>
      </w:pPr>
      <w:r>
        <w:rPr>
          <w:sz w:val="24"/>
          <w:szCs w:val="24"/>
        </w:rPr>
        <w:br w:type="page"/>
      </w:r>
    </w:p>
    <w:p w14:paraId="0C97CED1" w14:textId="77777777" w:rsidR="009F0FB1" w:rsidRDefault="009F0FB1" w:rsidP="009F0FB1">
      <w:pPr>
        <w:jc w:val="center"/>
        <w:rPr>
          <w:sz w:val="24"/>
          <w:szCs w:val="24"/>
        </w:rPr>
      </w:pPr>
      <w:r>
        <w:rPr>
          <w:b/>
          <w:noProof/>
          <w:sz w:val="24"/>
          <w:szCs w:val="24"/>
        </w:rPr>
        <w:lastRenderedPageBreak/>
        <w:drawing>
          <wp:inline distT="0" distB="0" distL="0" distR="0" wp14:anchorId="00EB422C" wp14:editId="5C56557E">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36E5F2C8" w14:textId="77777777" w:rsidR="009F0FB1" w:rsidRDefault="009F0FB1" w:rsidP="009F0FB1">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2E9FA7BE" w14:textId="77777777" w:rsidR="009F0FB1" w:rsidRDefault="009F0FB1" w:rsidP="009F0FB1">
      <w:pPr>
        <w:spacing w:after="0" w:line="240" w:lineRule="auto"/>
        <w:jc w:val="center"/>
        <w:rPr>
          <w:b/>
          <w:sz w:val="24"/>
          <w:szCs w:val="24"/>
          <w:u w:val="single"/>
        </w:rPr>
      </w:pPr>
    </w:p>
    <w:p w14:paraId="3DF2E9A2" w14:textId="77777777" w:rsidR="009F0FB1" w:rsidRDefault="009F0FB1" w:rsidP="009F0FB1">
      <w:pPr>
        <w:spacing w:after="0" w:line="240" w:lineRule="auto"/>
        <w:jc w:val="center"/>
        <w:rPr>
          <w:b/>
          <w:sz w:val="24"/>
          <w:szCs w:val="24"/>
        </w:rPr>
      </w:pPr>
      <w:r>
        <w:rPr>
          <w:b/>
          <w:sz w:val="24"/>
          <w:szCs w:val="24"/>
        </w:rPr>
        <w:t>“The Value of Positive Behaviors” Academy</w:t>
      </w:r>
    </w:p>
    <w:p w14:paraId="2AF9BBE0" w14:textId="77777777" w:rsidR="009F0FB1" w:rsidRDefault="009F0FB1" w:rsidP="009F0FB1">
      <w:pPr>
        <w:spacing w:after="0" w:line="240" w:lineRule="auto"/>
        <w:jc w:val="center"/>
        <w:rPr>
          <w:sz w:val="24"/>
          <w:szCs w:val="24"/>
        </w:rPr>
      </w:pPr>
      <w:r>
        <w:rPr>
          <w:sz w:val="24"/>
          <w:szCs w:val="24"/>
        </w:rPr>
        <w:t>(Middle/High School)</w:t>
      </w:r>
    </w:p>
    <w:p w14:paraId="49A959EA" w14:textId="223AE814" w:rsidR="009F0FB1" w:rsidRDefault="009F0FB1" w:rsidP="009F0FB1">
      <w:pPr>
        <w:widowControl w:val="0"/>
        <w:spacing w:after="0" w:line="240" w:lineRule="auto"/>
        <w:ind w:left="1710" w:hanging="1710"/>
        <w:jc w:val="center"/>
        <w:rPr>
          <w:b/>
          <w:sz w:val="24"/>
          <w:szCs w:val="24"/>
        </w:rPr>
      </w:pPr>
      <w:r>
        <w:rPr>
          <w:b/>
          <w:sz w:val="24"/>
          <w:szCs w:val="24"/>
        </w:rPr>
        <w:t xml:space="preserve">Contributing to a Positive School Climate </w:t>
      </w:r>
    </w:p>
    <w:p w14:paraId="3A86348C" w14:textId="77777777" w:rsidR="009F0FB1" w:rsidRPr="00F44482" w:rsidRDefault="009F0FB1" w:rsidP="009F0FB1">
      <w:pPr>
        <w:spacing w:after="0" w:line="240" w:lineRule="auto"/>
        <w:jc w:val="center"/>
        <w:rPr>
          <w:rFonts w:cstheme="minorHAnsi"/>
          <w:b/>
          <w:bCs/>
          <w:sz w:val="24"/>
          <w:szCs w:val="24"/>
        </w:rPr>
      </w:pPr>
      <w:r w:rsidRPr="00F44482">
        <w:rPr>
          <w:rFonts w:cstheme="minorHAnsi"/>
          <w:b/>
          <w:bCs/>
          <w:sz w:val="24"/>
          <w:szCs w:val="24"/>
        </w:rPr>
        <w:t>Correlations</w:t>
      </w:r>
    </w:p>
    <w:p w14:paraId="499AC12A" w14:textId="77777777" w:rsidR="009F0FB1" w:rsidRPr="00656DB9" w:rsidRDefault="009F0FB1" w:rsidP="009F0FB1">
      <w:pPr>
        <w:spacing w:after="0" w:line="240" w:lineRule="auto"/>
        <w:jc w:val="center"/>
        <w:rPr>
          <w:rFonts w:cstheme="minorHAnsi"/>
          <w:sz w:val="24"/>
          <w:szCs w:val="24"/>
        </w:rPr>
      </w:pPr>
    </w:p>
    <w:p w14:paraId="50F14E16" w14:textId="77777777" w:rsidR="009F0FB1" w:rsidRPr="00656DB9" w:rsidRDefault="009F0FB1" w:rsidP="009F0FB1">
      <w:pPr>
        <w:spacing w:after="0" w:line="240" w:lineRule="auto"/>
        <w:rPr>
          <w:rFonts w:cstheme="minorHAnsi"/>
          <w:b/>
          <w:bCs/>
          <w:sz w:val="24"/>
          <w:szCs w:val="24"/>
        </w:rPr>
      </w:pPr>
      <w:r w:rsidRPr="00656DB9">
        <w:rPr>
          <w:rFonts w:cstheme="minorHAnsi"/>
          <w:b/>
          <w:bCs/>
          <w:sz w:val="24"/>
          <w:szCs w:val="24"/>
        </w:rPr>
        <w:t>Civics</w:t>
      </w:r>
    </w:p>
    <w:p w14:paraId="1309EF26" w14:textId="77777777" w:rsidR="009F0FB1" w:rsidRDefault="009F0FB1" w:rsidP="009F0FB1">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7F28532D" w14:textId="77777777" w:rsidR="009F0FB1" w:rsidRDefault="009F0FB1" w:rsidP="009F0FB1">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686C643A" w14:textId="77777777" w:rsidR="009F0FB1" w:rsidRPr="00257B4A" w:rsidRDefault="009F0FB1" w:rsidP="009F0FB1">
      <w:pPr>
        <w:pStyle w:val="NormalWeb"/>
        <w:spacing w:before="0" w:beforeAutospacing="0" w:after="0" w:afterAutospacing="0"/>
        <w:textAlignment w:val="baseline"/>
        <w:rPr>
          <w:rFonts w:asciiTheme="minorHAnsi" w:hAnsiTheme="minorHAnsi" w:cstheme="minorHAnsi"/>
        </w:rPr>
      </w:pPr>
    </w:p>
    <w:p w14:paraId="214DEDAC" w14:textId="77777777" w:rsidR="009F0FB1" w:rsidRDefault="009F0FB1" w:rsidP="009F0FB1">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45A3A8D7" w14:textId="77777777" w:rsidR="009F0FB1" w:rsidRPr="00257B4A" w:rsidRDefault="009F0FB1" w:rsidP="009F0FB1">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2CA437C" w14:textId="77777777" w:rsidR="009F0FB1" w:rsidRDefault="009F0FB1" w:rsidP="009F0FB1">
      <w:pPr>
        <w:spacing w:after="0" w:line="240" w:lineRule="auto"/>
        <w:rPr>
          <w:rFonts w:cstheme="minorHAnsi"/>
          <w:b/>
          <w:sz w:val="24"/>
          <w:szCs w:val="24"/>
        </w:rPr>
      </w:pPr>
    </w:p>
    <w:p w14:paraId="148BB927" w14:textId="77777777" w:rsidR="009F0FB1" w:rsidRPr="00656DB9" w:rsidRDefault="009F0FB1" w:rsidP="009F0FB1">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14631B2" w14:textId="77777777" w:rsidR="009F0FB1" w:rsidRPr="00656DB9" w:rsidRDefault="009F0FB1" w:rsidP="009F0FB1">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7CED2E8F" w14:textId="77777777" w:rsidR="009F0FB1" w:rsidRPr="00656DB9" w:rsidRDefault="009F0FB1" w:rsidP="009F0FB1">
      <w:pPr>
        <w:spacing w:after="0" w:line="240" w:lineRule="auto"/>
        <w:jc w:val="center"/>
        <w:rPr>
          <w:rFonts w:cstheme="minorHAnsi"/>
          <w:b/>
          <w:sz w:val="24"/>
          <w:szCs w:val="24"/>
        </w:rPr>
      </w:pPr>
    </w:p>
    <w:p w14:paraId="32202D4C" w14:textId="77777777" w:rsidR="009F0FB1" w:rsidRPr="00656DB9" w:rsidRDefault="009F0FB1" w:rsidP="009F0FB1">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77679AE" w14:textId="77777777" w:rsidR="009F0FB1" w:rsidRPr="00656DB9" w:rsidRDefault="009F0FB1" w:rsidP="009F0FB1">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6358B5FB" w14:textId="77777777" w:rsidR="009F0FB1" w:rsidRPr="00656DB9" w:rsidRDefault="009F0FB1" w:rsidP="009F0FB1">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sectPr w:rsidR="009F0FB1" w:rsidRPr="00656DB9" w:rsidSect="009F0FB1">
      <w:footerReference w:type="default" r:id="rId10"/>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0B4329" w14:textId="77777777" w:rsidR="00A9496F" w:rsidRDefault="001B39C6">
      <w:pPr>
        <w:spacing w:after="0" w:line="240" w:lineRule="auto"/>
      </w:pPr>
      <w:r>
        <w:separator/>
      </w:r>
    </w:p>
  </w:endnote>
  <w:endnote w:type="continuationSeparator" w:id="0">
    <w:p w14:paraId="5A801F1D" w14:textId="77777777" w:rsidR="00A9496F" w:rsidRDefault="001B39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CE63B3" w14:textId="01E00B04" w:rsidR="00907D54" w:rsidRDefault="001B39C6">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January 2021</w:t>
    </w:r>
    <w:r w:rsidR="009F0FB1">
      <w:rPr>
        <w:rFonts w:ascii="Cambria" w:eastAsia="Cambria" w:hAnsi="Cambria" w:cs="Cambria"/>
        <w:color w:val="000000"/>
      </w:rPr>
      <w:tab/>
    </w:r>
    <w:r w:rsidR="009F0FB1">
      <w:rPr>
        <w:rFonts w:ascii="Cambria" w:eastAsia="Cambria" w:hAnsi="Cambria" w:cs="Cambria"/>
        <w:color w:val="000000"/>
      </w:rPr>
      <w:tab/>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19D3AA2A" w14:textId="77777777" w:rsidR="00907D54" w:rsidRDefault="00907D54">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A29CC5" w14:textId="77777777" w:rsidR="00A9496F" w:rsidRDefault="001B39C6">
      <w:pPr>
        <w:spacing w:after="0" w:line="240" w:lineRule="auto"/>
      </w:pPr>
      <w:r>
        <w:separator/>
      </w:r>
    </w:p>
  </w:footnote>
  <w:footnote w:type="continuationSeparator" w:id="0">
    <w:p w14:paraId="40B60602" w14:textId="77777777" w:rsidR="00A9496F" w:rsidRDefault="001B39C6">
      <w:pPr>
        <w:spacing w:after="0" w:line="240" w:lineRule="auto"/>
      </w:pPr>
      <w:r>
        <w:continuationSeparator/>
      </w:r>
    </w:p>
  </w:footnote>
  <w:footnote w:id="1">
    <w:p w14:paraId="0F8A304F" w14:textId="695BE9F6" w:rsidR="00092E83" w:rsidRDefault="00092E83">
      <w:pPr>
        <w:pStyle w:val="FootnoteText"/>
      </w:pPr>
      <w:r>
        <w:rPr>
          <w:rStyle w:val="FootnoteReference"/>
        </w:rPr>
        <w:footnoteRef/>
      </w:r>
      <w:r>
        <w:t xml:space="preserve"> </w:t>
      </w:r>
      <w:hyperlink r:id="rId1" w:history="1">
        <w:r w:rsidRPr="0090044B">
          <w:rPr>
            <w:rStyle w:val="Hyperlink"/>
            <w:rFonts w:asciiTheme="minorHAnsi" w:eastAsiaTheme="minorHAnsi" w:hAnsiTheme="minorHAnsi" w:cstheme="minorBidi"/>
          </w:rPr>
          <w:t>https://safesupportivelearning.ed.gov/school-climate-improvement</w:t>
        </w:r>
      </w:hyperlink>
      <w:r>
        <w:rPr>
          <w:rFonts w:asciiTheme="minorHAnsi" w:eastAsiaTheme="minorHAnsi" w:hAnsiTheme="minorHAnsi" w:cstheme="minorBidi"/>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EC13BC"/>
    <w:multiLevelType w:val="multilevel"/>
    <w:tmpl w:val="ABF20A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CA92872"/>
    <w:multiLevelType w:val="multilevel"/>
    <w:tmpl w:val="BD0646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52B230D"/>
    <w:multiLevelType w:val="multilevel"/>
    <w:tmpl w:val="9F18F7C2"/>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 w15:restartNumberingAfterBreak="0">
    <w:nsid w:val="34E3291B"/>
    <w:multiLevelType w:val="multilevel"/>
    <w:tmpl w:val="6B3E97B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2EB79E8"/>
    <w:multiLevelType w:val="multilevel"/>
    <w:tmpl w:val="3B6CF69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AA618BB"/>
    <w:multiLevelType w:val="multilevel"/>
    <w:tmpl w:val="C92AF68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 w15:restartNumberingAfterBreak="0">
    <w:nsid w:val="4ABF3D5A"/>
    <w:multiLevelType w:val="multilevel"/>
    <w:tmpl w:val="3B0A4C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1"/>
  </w:num>
  <w:num w:numId="3">
    <w:abstractNumId w:val="2"/>
  </w:num>
  <w:num w:numId="4">
    <w:abstractNumId w:val="5"/>
  </w:num>
  <w:num w:numId="5">
    <w:abstractNumId w:val="0"/>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7D54"/>
    <w:rsid w:val="00092E83"/>
    <w:rsid w:val="001B39C6"/>
    <w:rsid w:val="00907D54"/>
    <w:rsid w:val="009F0FB1"/>
    <w:rsid w:val="00A949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E3ADE"/>
  <w15:docId w15:val="{B09D0AA1-64C0-4E7A-80D5-0010748BA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NormalWeb">
    <w:name w:val="Normal (Web)"/>
    <w:basedOn w:val="Normal"/>
    <w:uiPriority w:val="99"/>
    <w:unhideWhenUsed/>
    <w:rsid w:val="009702A4"/>
    <w:pPr>
      <w:spacing w:before="100" w:beforeAutospacing="1" w:after="100" w:afterAutospacing="1" w:line="240" w:lineRule="auto"/>
    </w:pPr>
    <w:rPr>
      <w:rFonts w:ascii="Times New Roman" w:eastAsia="Times New Roman" w:hAnsi="Times New Roman" w:cs="Times New Roman"/>
      <w:sz w:val="24"/>
      <w:szCs w:val="24"/>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FootnoteText">
    <w:name w:val="footnote text"/>
    <w:basedOn w:val="Normal"/>
    <w:link w:val="FootnoteTextChar"/>
    <w:uiPriority w:val="99"/>
    <w:semiHidden/>
    <w:unhideWhenUsed/>
    <w:rsid w:val="00092E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92E83"/>
    <w:rPr>
      <w:sz w:val="20"/>
      <w:szCs w:val="20"/>
    </w:rPr>
  </w:style>
  <w:style w:type="character" w:styleId="FootnoteReference">
    <w:name w:val="footnote reference"/>
    <w:basedOn w:val="DefaultParagraphFont"/>
    <w:uiPriority w:val="99"/>
    <w:semiHidden/>
    <w:unhideWhenUsed/>
    <w:rsid w:val="00092E83"/>
    <w:rPr>
      <w:vertAlign w:val="superscript"/>
    </w:rPr>
  </w:style>
  <w:style w:type="character" w:styleId="Hyperlink">
    <w:name w:val="Hyperlink"/>
    <w:basedOn w:val="DefaultParagraphFont"/>
    <w:uiPriority w:val="99"/>
    <w:unhideWhenUsed/>
    <w:rsid w:val="00092E83"/>
    <w:rPr>
      <w:color w:val="0000FF" w:themeColor="hyperlink"/>
      <w:u w:val="single"/>
    </w:rPr>
  </w:style>
  <w:style w:type="character" w:styleId="UnresolvedMention">
    <w:name w:val="Unresolved Mention"/>
    <w:basedOn w:val="DefaultParagraphFont"/>
    <w:uiPriority w:val="99"/>
    <w:semiHidden/>
    <w:unhideWhenUsed/>
    <w:rsid w:val="00092E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g"/></Relationships>
</file>

<file path=word/_rels/footnotes.xml.rels><?xml version="1.0" encoding="UTF-8" standalone="yes"?>
<Relationships xmlns="http://schemas.openxmlformats.org/package/2006/relationships"><Relationship Id="rId1" Type="http://schemas.openxmlformats.org/officeDocument/2006/relationships/hyperlink" Target="https://safesupportivelearning.ed.gov/school-climate-improve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jgahQgqA7GON8DAiKXLzX5npV0zA==">AMUW2mWY0LweP4N4VJeIZNVmmOLm9/bvKCB4p0x3h/Ne/BQrK2nOazrPWgU7WVLb2RDuVZxQrf8ZSbwn5ez/pbxihCmZNrz6ZgZYGWsIkbmgSuOHRo2UHWLH6HIwbhRgr44mjAmbu64PSJt0CVrPkq9BbQB7SjiZdhZ6Aain0Y1PxkhY5QL5bN0=</go:docsCustomData>
</go:gDocsCustomXmlDataStorage>
</file>

<file path=customXml/itemProps1.xml><?xml version="1.0" encoding="utf-8"?>
<ds:datastoreItem xmlns:ds="http://schemas.openxmlformats.org/officeDocument/2006/customXml" ds:itemID="{5ADBB453-8EFA-4A93-9FBB-53A8C3CF73CC}">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1832</Words>
  <Characters>10445</Characters>
  <Application>Microsoft Office Word</Application>
  <DocSecurity>0</DocSecurity>
  <Lines>87</Lines>
  <Paragraphs>24</Paragraphs>
  <ScaleCrop>false</ScaleCrop>
  <Company/>
  <LinksUpToDate>false</LinksUpToDate>
  <CharactersWithSpaces>12253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4</cp:revision>
  <dcterms:created xsi:type="dcterms:W3CDTF">2021-01-12T19:00:00Z</dcterms:created>
  <dcterms:modified xsi:type="dcterms:W3CDTF">2021-05-05T21:24:00Z</dcterms:modified>
</cp:coreProperties>
</file>