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304AB" w14:textId="390B9CE1" w:rsidR="00572977" w:rsidRDefault="00572977" w:rsidP="00F948E0">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0D8E2D06" wp14:editId="2261E505">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6C4C7B1E" w14:textId="114A4919" w:rsidR="00F948E0" w:rsidRPr="00092963" w:rsidRDefault="00F948E0" w:rsidP="00F948E0">
      <w:pPr>
        <w:jc w:val="center"/>
        <w:rPr>
          <w:rFonts w:ascii="Times New Roman" w:eastAsia="Times New Roman" w:hAnsi="Times New Roman" w:cs="Times New Roman"/>
          <w:color w:val="222222"/>
          <w:kern w:val="0"/>
          <w:sz w:val="32"/>
          <w:szCs w:val="32"/>
          <w14:ligatures w14:val="none"/>
        </w:rPr>
      </w:pPr>
      <w:r w:rsidRPr="00092963">
        <w:rPr>
          <w:rFonts w:ascii="Times New Roman" w:eastAsia="Times New Roman" w:hAnsi="Times New Roman" w:cs="Times New Roman"/>
          <w:color w:val="222222"/>
          <w:kern w:val="0"/>
          <w:sz w:val="32"/>
          <w:szCs w:val="32"/>
          <w14:ligatures w14:val="none"/>
        </w:rPr>
        <w:t>Speaking Up: When Student Speech Meets School Policy Head-On</w:t>
      </w:r>
    </w:p>
    <w:p w14:paraId="4D1C20EA" w14:textId="77777777" w:rsidR="00F948E0" w:rsidRPr="00EA414F" w:rsidRDefault="00F948E0" w:rsidP="00F948E0">
      <w:pPr>
        <w:rPr>
          <w:rFonts w:ascii="Times New Roman" w:eastAsia="Times New Roman" w:hAnsi="Times New Roman" w:cs="Times New Roman"/>
          <w:b/>
          <w:bCs/>
          <w:color w:val="222222"/>
          <w:kern w:val="0"/>
          <w:sz w:val="40"/>
          <w:szCs w:val="40"/>
          <w14:ligatures w14:val="none"/>
        </w:rPr>
      </w:pPr>
    </w:p>
    <w:p w14:paraId="4B2783F4" w14:textId="77777777" w:rsidR="00F948E0" w:rsidRDefault="00F948E0" w:rsidP="00F948E0">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PLAINTIFF CONFIDENTIAL </w:t>
      </w:r>
      <w:r w:rsidRPr="00540B29">
        <w:rPr>
          <w:rFonts w:ascii="Times New Roman" w:eastAsia="Times New Roman" w:hAnsi="Times New Roman" w:cs="Times New Roman"/>
          <w:kern w:val="0"/>
          <w14:ligatures w14:val="none"/>
        </w:rPr>
        <w:t>FACTS:</w:t>
      </w:r>
      <w:r>
        <w:rPr>
          <w:rFonts w:ascii="Times New Roman" w:eastAsia="Times New Roman" w:hAnsi="Times New Roman" w:cs="Times New Roman"/>
          <w:kern w:val="0"/>
          <w14:ligatures w14:val="none"/>
        </w:rPr>
        <w:t xml:space="preserve"> A Representative of Sunshine High School</w:t>
      </w:r>
    </w:p>
    <w:p w14:paraId="45FE0467" w14:textId="77777777" w:rsidR="00F948E0" w:rsidRDefault="00F948E0" w:rsidP="00F948E0">
      <w:pPr>
        <w:rPr>
          <w:rFonts w:ascii="Times New Roman" w:eastAsia="Times New Roman" w:hAnsi="Times New Roman" w:cs="Times New Roman"/>
          <w:kern w:val="0"/>
          <w14:ligatures w14:val="none"/>
        </w:rPr>
      </w:pPr>
    </w:p>
    <w:p w14:paraId="3CFBB850" w14:textId="77777777" w:rsidR="00F948E0" w:rsidRDefault="00F948E0" w:rsidP="00F948E0">
      <w:pPr>
        <w:rPr>
          <w:rFonts w:ascii="Times New Roman" w:hAnsi="Times New Roman" w:cs="Times New Roman"/>
        </w:rPr>
      </w:pPr>
      <w:r w:rsidRPr="00DC1F7D">
        <w:rPr>
          <w:rFonts w:ascii="Times New Roman" w:hAnsi="Times New Roman" w:cs="Times New Roman"/>
        </w:rPr>
        <w:t>The school administration is deeply concerned about the negative impact of Jordan's social media posts on the school's reputation and the potential harm it may have caused to its students. They worry that the posts, which received over 50,000 view</w:t>
      </w:r>
      <w:r>
        <w:rPr>
          <w:rFonts w:ascii="Times New Roman" w:hAnsi="Times New Roman" w:cs="Times New Roman"/>
        </w:rPr>
        <w:t>s</w:t>
      </w:r>
      <w:r w:rsidRPr="00DC1F7D">
        <w:rPr>
          <w:rFonts w:ascii="Times New Roman" w:hAnsi="Times New Roman" w:cs="Times New Roman"/>
        </w:rPr>
        <w:t>, have already cast the school in a negative light.</w:t>
      </w:r>
      <w:r>
        <w:rPr>
          <w:rFonts w:ascii="Times New Roman" w:hAnsi="Times New Roman" w:cs="Times New Roman"/>
        </w:rPr>
        <w:t xml:space="preserve"> The school is open to clearing Jordan’s suspension and reinstating Jordan as the Sunshine High School Newspaper Editor if Jordan agrees to make another post highlighting the school’s goal to prevent bullying. In the post, the school would like Jordan to clearly state “My last post criticizing Sunshine High School, its students, and my best friend Jamie, were a joke and not meant to be taken seriously.” Further, the school wants Jordan to apologize publicly on the post to help reverse the negative publicity the school has gotten since Jordan’s original post.</w:t>
      </w:r>
    </w:p>
    <w:p w14:paraId="1FDAA730" w14:textId="77777777" w:rsidR="00F948E0" w:rsidRDefault="00F948E0" w:rsidP="00F948E0">
      <w:pPr>
        <w:rPr>
          <w:rFonts w:ascii="Times New Roman" w:hAnsi="Times New Roman" w:cs="Times New Roman"/>
        </w:rPr>
      </w:pPr>
    </w:p>
    <w:p w14:paraId="224C92EA" w14:textId="77777777" w:rsidR="00F948E0" w:rsidRDefault="00F948E0" w:rsidP="00F948E0">
      <w:pPr>
        <w:rPr>
          <w:rFonts w:ascii="Times New Roman" w:hAnsi="Times New Roman" w:cs="Times New Roman"/>
        </w:rPr>
      </w:pPr>
      <w:r w:rsidRPr="00DC1F7D">
        <w:rPr>
          <w:rFonts w:ascii="Times New Roman" w:hAnsi="Times New Roman" w:cs="Times New Roman"/>
        </w:rPr>
        <w:t>Several parents of students on the student council have demanded that Jordan be expelled and face criminal charges for the language used in the post. This demand has created additional pressure on the school to take a strong stance against Jordan's actions.</w:t>
      </w:r>
      <w:r>
        <w:rPr>
          <w:rFonts w:ascii="Times New Roman" w:hAnsi="Times New Roman" w:cs="Times New Roman"/>
        </w:rPr>
        <w:t xml:space="preserve"> Jamie’s family has provided the school administration with a signed letter stating Jordan’s family are close family friends and this incident was not a threat or form of bullying in Jamie’s eyes. </w:t>
      </w:r>
    </w:p>
    <w:p w14:paraId="6EACD081" w14:textId="77777777" w:rsidR="00F948E0" w:rsidRDefault="00F948E0" w:rsidP="00F948E0">
      <w:pPr>
        <w:rPr>
          <w:rFonts w:ascii="Times New Roman" w:hAnsi="Times New Roman" w:cs="Times New Roman"/>
        </w:rPr>
      </w:pPr>
    </w:p>
    <w:p w14:paraId="76C7D939" w14:textId="77777777" w:rsidR="00F948E0" w:rsidRDefault="00F948E0" w:rsidP="00F948E0">
      <w:pPr>
        <w:rPr>
          <w:rFonts w:ascii="Times New Roman" w:eastAsia="Times New Roman" w:hAnsi="Times New Roman" w:cs="Times New Roman"/>
          <w:kern w:val="0"/>
          <w14:ligatures w14:val="none"/>
        </w:rPr>
      </w:pPr>
      <w:r w:rsidRPr="00DC1F7D">
        <w:rPr>
          <w:rFonts w:ascii="Times New Roman" w:hAnsi="Times New Roman" w:cs="Times New Roman"/>
        </w:rPr>
        <w:t>The school administration acknowledges that Jordan's posts were made off-campus and outside school hours. However, they argue that the impact of these posts, given their viral nature and the derogatory comments about the school, still reflects negatively on the school and its students</w:t>
      </w:r>
      <w:r>
        <w:rPr>
          <w:rFonts w:ascii="Times New Roman" w:eastAsia="Times New Roman" w:hAnsi="Times New Roman" w:cs="Times New Roman"/>
          <w:kern w:val="0"/>
          <w14:ligatures w14:val="none"/>
        </w:rPr>
        <w:t>. They recognize Supreme court case law supports Jordan’s free speech but assert the supreme court case does not apply here because it was targeting a specific student, like the 9</w:t>
      </w:r>
      <w:r w:rsidRPr="00B42CBC">
        <w:rPr>
          <w:rFonts w:ascii="Times New Roman" w:eastAsia="Times New Roman" w:hAnsi="Times New Roman" w:cs="Times New Roman"/>
          <w:kern w:val="0"/>
          <w:vertAlign w:val="superscript"/>
          <w14:ligatures w14:val="none"/>
        </w:rPr>
        <w:t>th</w:t>
      </w:r>
      <w:r>
        <w:rPr>
          <w:rFonts w:ascii="Times New Roman" w:eastAsia="Times New Roman" w:hAnsi="Times New Roman" w:cs="Times New Roman"/>
          <w:kern w:val="0"/>
          <w14:ligatures w14:val="none"/>
        </w:rPr>
        <w:t xml:space="preserve"> Circuit case. </w:t>
      </w:r>
    </w:p>
    <w:p w14:paraId="6BE5635B" w14:textId="77777777" w:rsidR="00F948E0" w:rsidRDefault="00F948E0" w:rsidP="00F948E0">
      <w:pPr>
        <w:rPr>
          <w:rFonts w:ascii="Times New Roman" w:eastAsia="Times New Roman" w:hAnsi="Times New Roman" w:cs="Times New Roman"/>
          <w:kern w:val="0"/>
          <w14:ligatures w14:val="none"/>
        </w:rPr>
      </w:pPr>
    </w:p>
    <w:p w14:paraId="5A217971" w14:textId="77777777" w:rsidR="00F948E0" w:rsidRDefault="00F948E0" w:rsidP="00F948E0">
      <w:pPr>
        <w:rPr>
          <w:rFonts w:ascii="Times New Roman" w:hAnsi="Times New Roman" w:cs="Times New Roman"/>
        </w:rPr>
      </w:pPr>
      <w:r w:rsidRPr="00DC1F7D">
        <w:rPr>
          <w:rFonts w:ascii="Times New Roman" w:hAnsi="Times New Roman" w:cs="Times New Roman"/>
        </w:rPr>
        <w:t>Considering Jordan's exemplary record as a</w:t>
      </w:r>
      <w:r>
        <w:rPr>
          <w:rFonts w:ascii="Times New Roman" w:hAnsi="Times New Roman" w:cs="Times New Roman"/>
        </w:rPr>
        <w:t xml:space="preserve">n involved </w:t>
      </w:r>
      <w:r w:rsidRPr="00DC1F7D">
        <w:rPr>
          <w:rFonts w:ascii="Times New Roman" w:hAnsi="Times New Roman" w:cs="Times New Roman"/>
        </w:rPr>
        <w:t>student</w:t>
      </w:r>
      <w:r>
        <w:rPr>
          <w:rFonts w:ascii="Times New Roman" w:hAnsi="Times New Roman" w:cs="Times New Roman"/>
        </w:rPr>
        <w:t xml:space="preserve">, the close relationship they have with Jamie, and </w:t>
      </w:r>
      <w:r w:rsidRPr="00DC1F7D">
        <w:rPr>
          <w:rFonts w:ascii="Times New Roman" w:hAnsi="Times New Roman" w:cs="Times New Roman"/>
        </w:rPr>
        <w:t xml:space="preserve">the absence of actual damage from the </w:t>
      </w:r>
      <w:r>
        <w:rPr>
          <w:rFonts w:ascii="Times New Roman" w:hAnsi="Times New Roman" w:cs="Times New Roman"/>
        </w:rPr>
        <w:t>post</w:t>
      </w:r>
      <w:r w:rsidRPr="00DC1F7D">
        <w:rPr>
          <w:rFonts w:ascii="Times New Roman" w:hAnsi="Times New Roman" w:cs="Times New Roman"/>
        </w:rPr>
        <w:t xml:space="preserve"> aside from </w:t>
      </w:r>
      <w:r>
        <w:rPr>
          <w:rFonts w:ascii="Times New Roman" w:hAnsi="Times New Roman" w:cs="Times New Roman"/>
        </w:rPr>
        <w:t>the negative publicity</w:t>
      </w:r>
      <w:r w:rsidRPr="00DC1F7D">
        <w:rPr>
          <w:rFonts w:ascii="Times New Roman" w:hAnsi="Times New Roman" w:cs="Times New Roman"/>
        </w:rPr>
        <w:t xml:space="preserve">, the school administration is open to </w:t>
      </w:r>
      <w:r>
        <w:rPr>
          <w:rFonts w:ascii="Times New Roman" w:hAnsi="Times New Roman" w:cs="Times New Roman"/>
        </w:rPr>
        <w:t>alternatives aside from suspension and criminal charges.</w:t>
      </w:r>
    </w:p>
    <w:p w14:paraId="513CC6BB" w14:textId="77777777" w:rsidR="00F948E0" w:rsidRDefault="00F948E0" w:rsidP="00F948E0">
      <w:pPr>
        <w:rPr>
          <w:rFonts w:ascii="Times New Roman" w:hAnsi="Times New Roman" w:cs="Times New Roman"/>
        </w:rPr>
      </w:pPr>
    </w:p>
    <w:p w14:paraId="6C47C7FC" w14:textId="7393CB1A" w:rsidR="00F001B4" w:rsidRPr="00E95692" w:rsidRDefault="00F948E0">
      <w:pPr>
        <w:rPr>
          <w:rFonts w:ascii="Times New Roman" w:hAnsi="Times New Roman" w:cs="Times New Roman"/>
        </w:rPr>
      </w:pPr>
      <w:r w:rsidRPr="00540B29">
        <w:rPr>
          <w:rFonts w:ascii="Times New Roman" w:hAnsi="Times New Roman" w:cs="Times New Roman"/>
        </w:rPr>
        <w:t xml:space="preserve">The school administration recognizes the need to balance punitive measures with the opportunity for growth and learning. They are open to exploring resolutions with Jordan’s family that could turn this incident into a learning opportunity for other students and maintain a positive school </w:t>
      </w:r>
      <w:r w:rsidRPr="00540B29">
        <w:rPr>
          <w:rFonts w:ascii="Times New Roman" w:hAnsi="Times New Roman" w:cs="Times New Roman"/>
        </w:rPr>
        <w:lastRenderedPageBreak/>
        <w:t>environment. The school wants to avoid any litigation on this issue because it will cause more negative publicity and it may be costly for the administration.</w:t>
      </w:r>
    </w:p>
    <w:sectPr w:rsidR="00F001B4" w:rsidRPr="00E95692">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D4A3A" w14:textId="77777777" w:rsidR="007B1CFF" w:rsidRDefault="007B1CFF" w:rsidP="007B1CFF">
      <w:r>
        <w:separator/>
      </w:r>
    </w:p>
  </w:endnote>
  <w:endnote w:type="continuationSeparator" w:id="0">
    <w:p w14:paraId="15CECC94" w14:textId="77777777" w:rsidR="007B1CFF" w:rsidRDefault="007B1CFF" w:rsidP="007B1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7B1CFF" w14:paraId="0B9B3250" w14:textId="77777777" w:rsidTr="007B1CFF">
      <w:trPr>
        <w:trHeight w:hRule="exact" w:val="115"/>
        <w:jc w:val="center"/>
      </w:trPr>
      <w:tc>
        <w:tcPr>
          <w:tcW w:w="5490" w:type="dxa"/>
          <w:shd w:val="clear" w:color="auto" w:fill="4472C4" w:themeFill="accent1"/>
          <w:tcMar>
            <w:top w:w="0" w:type="dxa"/>
            <w:bottom w:w="0" w:type="dxa"/>
          </w:tcMar>
        </w:tcPr>
        <w:p w14:paraId="42482AB4" w14:textId="77777777" w:rsidR="007B1CFF" w:rsidRDefault="007B1CFF">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659B2304" w14:textId="77777777" w:rsidR="007B1CFF" w:rsidRDefault="007B1CFF">
          <w:pPr>
            <w:pStyle w:val="Header"/>
            <w:tabs>
              <w:tab w:val="clear" w:pos="4680"/>
              <w:tab w:val="clear" w:pos="9360"/>
            </w:tabs>
            <w:jc w:val="right"/>
            <w:rPr>
              <w:caps/>
              <w:sz w:val="18"/>
            </w:rPr>
          </w:pPr>
        </w:p>
      </w:tc>
    </w:tr>
    <w:tr w:rsidR="007B1CFF" w14:paraId="09F62CC4" w14:textId="77777777" w:rsidTr="007B1CFF">
      <w:trPr>
        <w:jc w:val="center"/>
      </w:trPr>
      <w:sdt>
        <w:sdtPr>
          <w:rPr>
            <w:rFonts w:ascii="Times New Roman" w:eastAsia="Times New Roman" w:hAnsi="Times New Roman" w:cs="Times New Roman"/>
          </w:rPr>
          <w:alias w:val="Author"/>
          <w:tag w:val=""/>
          <w:id w:val="1534151868"/>
          <w:placeholder>
            <w:docPart w:val="8C9C50C48B5F4DB0A03D9F298F03631C"/>
          </w:placeholder>
          <w:dataBinding w:prefixMappings="xmlns:ns0='http://purl.org/dc/elements/1.1/' xmlns:ns1='http://schemas.openxmlformats.org/package/2006/metadata/core-properties' " w:xpath="/ns1:coreProperties[1]/ns0:creator[1]" w:storeItemID="{6C3C8BC8-F283-45AE-878A-BAB7291924A1}"/>
          <w:text/>
        </w:sdtPr>
        <w:sdtContent>
          <w:tc>
            <w:tcPr>
              <w:tcW w:w="5490" w:type="dxa"/>
              <w:shd w:val="clear" w:color="auto" w:fill="auto"/>
              <w:vAlign w:val="center"/>
            </w:tcPr>
            <w:p w14:paraId="5BE5E314" w14:textId="23155F9D" w:rsidR="007B1CFF" w:rsidRDefault="007B1CFF">
              <w:pPr>
                <w:pStyle w:val="Footer"/>
                <w:tabs>
                  <w:tab w:val="clear" w:pos="4680"/>
                  <w:tab w:val="clear" w:pos="9360"/>
                </w:tabs>
                <w:rPr>
                  <w:caps/>
                  <w:color w:val="808080" w:themeColor="background1" w:themeShade="80"/>
                  <w:sz w:val="18"/>
                  <w:szCs w:val="18"/>
                </w:rPr>
              </w:pPr>
              <w:r w:rsidRPr="007B1CFF">
                <w:rPr>
                  <w:rFonts w:ascii="Times New Roman" w:eastAsia="Times New Roman" w:hAnsi="Times New Roman" w:cs="Times New Roman"/>
                </w:rPr>
                <w:t>Arizona Bar Foundation – Case created October 2023</w:t>
              </w:r>
            </w:p>
          </w:tc>
        </w:sdtContent>
      </w:sdt>
      <w:tc>
        <w:tcPr>
          <w:tcW w:w="3870" w:type="dxa"/>
          <w:shd w:val="clear" w:color="auto" w:fill="auto"/>
          <w:vAlign w:val="center"/>
        </w:tcPr>
        <w:p w14:paraId="1D456310" w14:textId="77777777" w:rsidR="007B1CFF" w:rsidRDefault="007B1CFF">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0739A547" w14:textId="77777777" w:rsidR="007B1CFF" w:rsidRDefault="007B1C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AF24C9" w14:textId="77777777" w:rsidR="007B1CFF" w:rsidRDefault="007B1CFF" w:rsidP="007B1CFF">
      <w:r>
        <w:separator/>
      </w:r>
    </w:p>
  </w:footnote>
  <w:footnote w:type="continuationSeparator" w:id="0">
    <w:p w14:paraId="7653D443" w14:textId="77777777" w:rsidR="007B1CFF" w:rsidRDefault="007B1CFF" w:rsidP="007B1C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8E0"/>
    <w:rsid w:val="00092963"/>
    <w:rsid w:val="001A76FF"/>
    <w:rsid w:val="00572977"/>
    <w:rsid w:val="007B1CFF"/>
    <w:rsid w:val="00A836E4"/>
    <w:rsid w:val="00E95692"/>
    <w:rsid w:val="00F001B4"/>
    <w:rsid w:val="00F948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5AEBB"/>
  <w15:chartTrackingRefBased/>
  <w15:docId w15:val="{51ABA073-6007-4AED-90F8-644BCDA58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8E0"/>
    <w:pPr>
      <w:spacing w:after="0" w:line="240" w:lineRule="auto"/>
    </w:pPr>
    <w:rPr>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1CFF"/>
    <w:pPr>
      <w:tabs>
        <w:tab w:val="center" w:pos="4680"/>
        <w:tab w:val="right" w:pos="9360"/>
      </w:tabs>
    </w:pPr>
  </w:style>
  <w:style w:type="character" w:customStyle="1" w:styleId="HeaderChar">
    <w:name w:val="Header Char"/>
    <w:basedOn w:val="DefaultParagraphFont"/>
    <w:link w:val="Header"/>
    <w:uiPriority w:val="99"/>
    <w:rsid w:val="007B1CFF"/>
    <w:rPr>
      <w:kern w:val="2"/>
      <w:sz w:val="24"/>
      <w:szCs w:val="24"/>
      <w14:ligatures w14:val="standardContextual"/>
    </w:rPr>
  </w:style>
  <w:style w:type="paragraph" w:styleId="Footer">
    <w:name w:val="footer"/>
    <w:basedOn w:val="Normal"/>
    <w:link w:val="FooterChar"/>
    <w:uiPriority w:val="99"/>
    <w:unhideWhenUsed/>
    <w:rsid w:val="007B1CFF"/>
    <w:pPr>
      <w:tabs>
        <w:tab w:val="center" w:pos="4680"/>
        <w:tab w:val="right" w:pos="9360"/>
      </w:tabs>
    </w:pPr>
  </w:style>
  <w:style w:type="character" w:customStyle="1" w:styleId="FooterChar">
    <w:name w:val="Footer Char"/>
    <w:basedOn w:val="DefaultParagraphFont"/>
    <w:link w:val="Footer"/>
    <w:uiPriority w:val="99"/>
    <w:rsid w:val="007B1CFF"/>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9C50C48B5F4DB0A03D9F298F03631C"/>
        <w:category>
          <w:name w:val="General"/>
          <w:gallery w:val="placeholder"/>
        </w:category>
        <w:types>
          <w:type w:val="bbPlcHdr"/>
        </w:types>
        <w:behaviors>
          <w:behavior w:val="content"/>
        </w:behaviors>
        <w:guid w:val="{A47C606C-11E7-4937-965B-AACF8E7C88C4}"/>
      </w:docPartPr>
      <w:docPartBody>
        <w:p w:rsidR="0055046A" w:rsidRDefault="0055046A" w:rsidP="0055046A">
          <w:pPr>
            <w:pStyle w:val="8C9C50C48B5F4DB0A03D9F298F03631C"/>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46A"/>
    <w:rsid w:val="005504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5046A"/>
    <w:rPr>
      <w:color w:val="808080"/>
    </w:rPr>
  </w:style>
  <w:style w:type="paragraph" w:customStyle="1" w:styleId="8C9C50C48B5F4DB0A03D9F298F03631C">
    <w:name w:val="8C9C50C48B5F4DB0A03D9F298F03631C"/>
    <w:rsid w:val="005504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398</Words>
  <Characters>2274</Characters>
  <Application>Microsoft Office Word</Application>
  <DocSecurity>0</DocSecurity>
  <Lines>18</Lines>
  <Paragraphs>5</Paragraphs>
  <ScaleCrop>false</ScaleCrop>
  <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2023-10-09T03:13:00Z</dcterms:created>
  <dcterms:modified xsi:type="dcterms:W3CDTF">2023-10-12T20:51:00Z</dcterms:modified>
</cp:coreProperties>
</file>