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198D3" w14:textId="77777777" w:rsidR="00364242" w:rsidRDefault="00C505FF" w:rsidP="00DD3CC7">
      <w:pPr>
        <w:jc w:val="center"/>
        <w:rPr>
          <w:rFonts w:asciiTheme="minorHAnsi" w:hAnsiTheme="minorHAnsi" w:cstheme="minorHAnsi"/>
          <w:b/>
          <w:bCs/>
          <w:noProof/>
        </w:rPr>
      </w:pPr>
      <w:r>
        <w:rPr>
          <w:rFonts w:asciiTheme="minorHAnsi" w:hAnsiTheme="minorHAnsi" w:cstheme="minorHAnsi"/>
          <w:b/>
          <w:bCs/>
          <w:noProof/>
        </w:rPr>
        <w:pict w14:anchorId="1DD471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59.9pt;height:73.75pt;visibility:visible">
            <v:imagedata r:id="rId8" o:title=""/>
          </v:shape>
        </w:pict>
      </w:r>
    </w:p>
    <w:p w14:paraId="5D8CED41" w14:textId="77777777" w:rsidR="00D16C24" w:rsidRPr="00A13E95" w:rsidRDefault="00D16C24" w:rsidP="00DD3CC7">
      <w:pPr>
        <w:jc w:val="center"/>
        <w:rPr>
          <w:rFonts w:asciiTheme="minorHAnsi" w:hAnsiTheme="minorHAnsi" w:cstheme="minorHAnsi"/>
        </w:rPr>
      </w:pPr>
    </w:p>
    <w:p w14:paraId="2CD0B4B0" w14:textId="77777777" w:rsidR="00364242" w:rsidRPr="00A13E95" w:rsidRDefault="00364242" w:rsidP="00DD3CC7">
      <w:pPr>
        <w:pBdr>
          <w:bottom w:val="single" w:sz="4" w:space="2" w:color="auto"/>
        </w:pBdr>
        <w:jc w:val="center"/>
        <w:rPr>
          <w:rFonts w:asciiTheme="minorHAnsi" w:hAnsiTheme="minorHAnsi" w:cstheme="minorHAnsi"/>
          <w:sz w:val="18"/>
          <w:szCs w:val="18"/>
        </w:rPr>
      </w:pPr>
      <w:r w:rsidRPr="00A13E95">
        <w:rPr>
          <w:rFonts w:asciiTheme="minorHAnsi" w:hAnsiTheme="minorHAnsi" w:cstheme="minorHAnsi"/>
          <w:sz w:val="18"/>
          <w:szCs w:val="18"/>
        </w:rPr>
        <w:t>The Law-Related Education Academy is sponsored by the Arizona Foundation for Legal Services &amp; Education with funding made possible by the Arizona Department of Education School Safety Program.</w:t>
      </w:r>
    </w:p>
    <w:p w14:paraId="5DB09C34" w14:textId="77777777" w:rsidR="00364242" w:rsidRPr="00A13E95" w:rsidRDefault="00364242" w:rsidP="00DD3CC7">
      <w:pPr>
        <w:jc w:val="center"/>
        <w:rPr>
          <w:rFonts w:asciiTheme="minorHAnsi" w:hAnsiTheme="minorHAnsi" w:cstheme="minorHAnsi"/>
          <w:b/>
          <w:bCs/>
          <w:u w:val="single"/>
        </w:rPr>
      </w:pPr>
    </w:p>
    <w:p w14:paraId="5B654FAE" w14:textId="77777777" w:rsidR="00364242" w:rsidRPr="009918D7" w:rsidRDefault="00364242" w:rsidP="006F791E">
      <w:pPr>
        <w:jc w:val="center"/>
        <w:rPr>
          <w:rFonts w:asciiTheme="minorHAnsi" w:hAnsiTheme="minorHAnsi" w:cstheme="minorHAnsi"/>
          <w:b/>
          <w:bCs/>
        </w:rPr>
      </w:pPr>
      <w:r w:rsidRPr="009918D7">
        <w:rPr>
          <w:rFonts w:asciiTheme="minorHAnsi" w:hAnsiTheme="minorHAnsi" w:cstheme="minorHAnsi"/>
          <w:b/>
          <w:bCs/>
        </w:rPr>
        <w:t>“Respect for Authority” Academy</w:t>
      </w:r>
    </w:p>
    <w:p w14:paraId="58AEA96A" w14:textId="2A55F2FC" w:rsidR="00364242" w:rsidRPr="009918D7" w:rsidRDefault="00D16DF3" w:rsidP="006F791E">
      <w:pPr>
        <w:jc w:val="center"/>
        <w:rPr>
          <w:rFonts w:asciiTheme="minorHAnsi" w:hAnsiTheme="minorHAnsi" w:cstheme="minorHAnsi"/>
        </w:rPr>
      </w:pPr>
      <w:r w:rsidRPr="009918D7">
        <w:rPr>
          <w:rFonts w:asciiTheme="minorHAnsi" w:hAnsiTheme="minorHAnsi" w:cstheme="minorHAnsi"/>
        </w:rPr>
        <w:t>(</w:t>
      </w:r>
      <w:r w:rsidR="00364242" w:rsidRPr="009918D7">
        <w:rPr>
          <w:rFonts w:asciiTheme="minorHAnsi" w:hAnsiTheme="minorHAnsi" w:cstheme="minorHAnsi"/>
        </w:rPr>
        <w:t>Middle/High</w:t>
      </w:r>
      <w:r w:rsidRPr="009918D7">
        <w:rPr>
          <w:rFonts w:asciiTheme="minorHAnsi" w:hAnsiTheme="minorHAnsi" w:cstheme="minorHAnsi"/>
        </w:rPr>
        <w:t xml:space="preserve"> School)</w:t>
      </w:r>
    </w:p>
    <w:p w14:paraId="3FA6343B" w14:textId="467FBB0E" w:rsidR="00364242" w:rsidRPr="009918D7" w:rsidRDefault="00411020" w:rsidP="006F791E">
      <w:pPr>
        <w:widowControl w:val="0"/>
        <w:autoSpaceDE w:val="0"/>
        <w:autoSpaceDN w:val="0"/>
        <w:adjustRightInd w:val="0"/>
        <w:ind w:left="1710" w:hanging="1710"/>
        <w:jc w:val="center"/>
        <w:rPr>
          <w:rFonts w:asciiTheme="minorHAnsi" w:hAnsiTheme="minorHAnsi" w:cstheme="minorHAnsi"/>
          <w:b/>
          <w:bCs/>
        </w:rPr>
      </w:pPr>
      <w:r w:rsidRPr="009918D7">
        <w:rPr>
          <w:rFonts w:asciiTheme="minorHAnsi" w:hAnsiTheme="minorHAnsi" w:cstheme="minorHAnsi"/>
          <w:b/>
          <w:bCs/>
        </w:rPr>
        <w:t>Roles of Authority</w:t>
      </w:r>
      <w:r w:rsidR="00364242" w:rsidRPr="009918D7">
        <w:rPr>
          <w:rFonts w:asciiTheme="minorHAnsi" w:hAnsiTheme="minorHAnsi" w:cstheme="minorHAnsi"/>
          <w:b/>
          <w:bCs/>
        </w:rPr>
        <w:t xml:space="preserve"> Lesson Plan</w:t>
      </w:r>
    </w:p>
    <w:p w14:paraId="4D77CE6E" w14:textId="77777777" w:rsidR="00B3453C" w:rsidRPr="00E9344E" w:rsidRDefault="00B3453C" w:rsidP="00B3453C">
      <w:pPr>
        <w:jc w:val="center"/>
        <w:rPr>
          <w:rFonts w:eastAsia="Calibri" w:cs="Tahoma"/>
          <w:bCs/>
          <w:i/>
        </w:rPr>
      </w:pPr>
      <w:r>
        <w:rPr>
          <w:rFonts w:eastAsia="Calibri" w:cs="Tahoma"/>
          <w:bCs/>
          <w:i/>
        </w:rPr>
        <w:t>Please o</w:t>
      </w:r>
      <w:r w:rsidRPr="006021D0">
        <w:rPr>
          <w:rFonts w:eastAsia="Calibri" w:cs="Tahoma"/>
          <w:bCs/>
          <w:i/>
        </w:rPr>
        <w:t xml:space="preserve">btain </w:t>
      </w:r>
      <w:r>
        <w:rPr>
          <w:rFonts w:eastAsia="Calibri" w:cs="Tahoma"/>
          <w:bCs/>
          <w:i/>
        </w:rPr>
        <w:t>a</w:t>
      </w:r>
      <w:r w:rsidRPr="006021D0">
        <w:rPr>
          <w:rFonts w:eastAsia="Calibri" w:cs="Tahoma"/>
          <w:bCs/>
          <w:i/>
        </w:rPr>
        <w:t xml:space="preserve">dministrator </w:t>
      </w:r>
      <w:r>
        <w:rPr>
          <w:rFonts w:eastAsia="Calibri" w:cs="Tahoma"/>
          <w:bCs/>
          <w:i/>
        </w:rPr>
        <w:t>a</w:t>
      </w:r>
      <w:r w:rsidRPr="006021D0">
        <w:rPr>
          <w:rFonts w:eastAsia="Calibri" w:cs="Tahoma"/>
          <w:bCs/>
          <w:i/>
        </w:rPr>
        <w:t xml:space="preserve">pproval </w:t>
      </w:r>
      <w:r>
        <w:rPr>
          <w:rFonts w:eastAsia="Calibri" w:cs="Tahoma"/>
          <w:bCs/>
          <w:i/>
        </w:rPr>
        <w:t>prior to</w:t>
      </w:r>
      <w:r w:rsidRPr="006021D0">
        <w:rPr>
          <w:rFonts w:eastAsia="Calibri" w:cs="Tahoma"/>
          <w:bCs/>
          <w:i/>
        </w:rPr>
        <w:t xml:space="preserve"> </w:t>
      </w:r>
      <w:r>
        <w:rPr>
          <w:rFonts w:eastAsia="Calibri" w:cs="Tahoma"/>
          <w:bCs/>
          <w:i/>
        </w:rPr>
        <w:t>i</w:t>
      </w:r>
      <w:r w:rsidRPr="006021D0">
        <w:rPr>
          <w:rFonts w:eastAsia="Calibri" w:cs="Tahoma"/>
          <w:bCs/>
          <w:i/>
        </w:rPr>
        <w:t xml:space="preserve">mplementing </w:t>
      </w:r>
      <w:r>
        <w:rPr>
          <w:rFonts w:eastAsia="Calibri" w:cs="Tahoma"/>
          <w:bCs/>
          <w:i/>
        </w:rPr>
        <w:t>this l</w:t>
      </w:r>
      <w:r w:rsidRPr="006021D0">
        <w:rPr>
          <w:rFonts w:eastAsia="Calibri" w:cs="Tahoma"/>
          <w:bCs/>
          <w:i/>
        </w:rPr>
        <w:t>esson</w:t>
      </w:r>
      <w:r>
        <w:rPr>
          <w:rFonts w:eastAsia="Calibri" w:cs="Tahoma"/>
          <w:bCs/>
          <w:i/>
        </w:rPr>
        <w:t>.</w:t>
      </w:r>
    </w:p>
    <w:p w14:paraId="662E8469" w14:textId="77777777" w:rsidR="00364242" w:rsidRPr="009918D7" w:rsidRDefault="00364242" w:rsidP="006F791E">
      <w:pPr>
        <w:widowControl w:val="0"/>
        <w:autoSpaceDE w:val="0"/>
        <w:autoSpaceDN w:val="0"/>
        <w:adjustRightInd w:val="0"/>
        <w:ind w:left="1710" w:hanging="1710"/>
        <w:jc w:val="center"/>
        <w:rPr>
          <w:rFonts w:asciiTheme="minorHAnsi" w:hAnsiTheme="minorHAnsi" w:cstheme="minorHAnsi"/>
          <w:b/>
          <w:bCs/>
        </w:rPr>
      </w:pPr>
    </w:p>
    <w:p w14:paraId="37DF9E5C" w14:textId="77777777" w:rsidR="00D16DF3" w:rsidRPr="009918D7" w:rsidRDefault="00364242" w:rsidP="00F320E6">
      <w:pPr>
        <w:jc w:val="both"/>
        <w:rPr>
          <w:rFonts w:asciiTheme="minorHAnsi" w:hAnsiTheme="minorHAnsi" w:cstheme="minorHAnsi"/>
          <w:b/>
          <w:bCs/>
        </w:rPr>
      </w:pPr>
      <w:r w:rsidRPr="009918D7">
        <w:rPr>
          <w:rFonts w:asciiTheme="minorHAnsi" w:hAnsiTheme="minorHAnsi" w:cstheme="minorHAnsi"/>
          <w:b/>
          <w:bCs/>
        </w:rPr>
        <w:t xml:space="preserve">Objectives:  </w:t>
      </w:r>
    </w:p>
    <w:p w14:paraId="219AAD34" w14:textId="3CBBEC69" w:rsidR="00364242" w:rsidRPr="009918D7" w:rsidRDefault="00D16DF3" w:rsidP="00F320E6">
      <w:pPr>
        <w:numPr>
          <w:ilvl w:val="0"/>
          <w:numId w:val="35"/>
        </w:numPr>
        <w:jc w:val="both"/>
        <w:rPr>
          <w:rFonts w:asciiTheme="minorHAnsi" w:hAnsiTheme="minorHAnsi" w:cstheme="minorHAnsi"/>
        </w:rPr>
      </w:pPr>
      <w:r w:rsidRPr="009918D7">
        <w:rPr>
          <w:rFonts w:asciiTheme="minorHAnsi" w:hAnsiTheme="minorHAnsi" w:cstheme="minorHAnsi"/>
        </w:rPr>
        <w:t>Students will</w:t>
      </w:r>
      <w:r w:rsidR="00364242" w:rsidRPr="009918D7">
        <w:rPr>
          <w:rFonts w:asciiTheme="minorHAnsi" w:hAnsiTheme="minorHAnsi" w:cstheme="minorHAnsi"/>
        </w:rPr>
        <w:t xml:space="preserve"> understand the roles and responsibilities of those in authority</w:t>
      </w:r>
      <w:r w:rsidR="00E30788">
        <w:rPr>
          <w:rFonts w:asciiTheme="minorHAnsi" w:hAnsiTheme="minorHAnsi" w:cstheme="minorHAnsi"/>
        </w:rPr>
        <w:t>.</w:t>
      </w:r>
    </w:p>
    <w:p w14:paraId="4723D144" w14:textId="1069458C" w:rsidR="00DB5D73" w:rsidRPr="009918D7" w:rsidRDefault="00DB5D73" w:rsidP="00F320E6">
      <w:pPr>
        <w:numPr>
          <w:ilvl w:val="0"/>
          <w:numId w:val="35"/>
        </w:numPr>
        <w:jc w:val="both"/>
        <w:rPr>
          <w:rFonts w:asciiTheme="minorHAnsi" w:hAnsiTheme="minorHAnsi" w:cstheme="minorHAnsi"/>
        </w:rPr>
      </w:pPr>
      <w:r w:rsidRPr="009918D7">
        <w:rPr>
          <w:rFonts w:asciiTheme="minorHAnsi" w:hAnsiTheme="minorHAnsi" w:cstheme="minorHAnsi"/>
        </w:rPr>
        <w:t>Students will be informed of some rules and laws that help keep them safe</w:t>
      </w:r>
      <w:r w:rsidR="00E30788">
        <w:rPr>
          <w:rFonts w:asciiTheme="minorHAnsi" w:hAnsiTheme="minorHAnsi" w:cstheme="minorHAnsi"/>
        </w:rPr>
        <w:t>.</w:t>
      </w:r>
    </w:p>
    <w:p w14:paraId="50560809" w14:textId="4A903514" w:rsidR="00DB5D73" w:rsidRPr="009918D7" w:rsidRDefault="00DB5D73" w:rsidP="00F320E6">
      <w:pPr>
        <w:numPr>
          <w:ilvl w:val="0"/>
          <w:numId w:val="35"/>
        </w:numPr>
        <w:jc w:val="both"/>
        <w:rPr>
          <w:rFonts w:asciiTheme="minorHAnsi" w:hAnsiTheme="minorHAnsi" w:cstheme="minorHAnsi"/>
        </w:rPr>
      </w:pPr>
      <w:r w:rsidRPr="009918D7">
        <w:rPr>
          <w:rFonts w:asciiTheme="minorHAnsi" w:hAnsiTheme="minorHAnsi" w:cstheme="minorHAnsi"/>
        </w:rPr>
        <w:t xml:space="preserve">Students will look for things they have </w:t>
      </w:r>
      <w:r w:rsidR="00D30AC9">
        <w:rPr>
          <w:rFonts w:asciiTheme="minorHAnsi" w:hAnsiTheme="minorHAnsi" w:cstheme="minorHAnsi"/>
        </w:rPr>
        <w:t>in</w:t>
      </w:r>
      <w:r w:rsidRPr="009918D7">
        <w:rPr>
          <w:rFonts w:asciiTheme="minorHAnsi" w:hAnsiTheme="minorHAnsi" w:cstheme="minorHAnsi"/>
        </w:rPr>
        <w:t xml:space="preserve"> common with school staff</w:t>
      </w:r>
      <w:r w:rsidR="00E30788">
        <w:rPr>
          <w:rFonts w:asciiTheme="minorHAnsi" w:hAnsiTheme="minorHAnsi" w:cstheme="minorHAnsi"/>
        </w:rPr>
        <w:t>.</w:t>
      </w:r>
    </w:p>
    <w:p w14:paraId="697A6D73" w14:textId="77777777" w:rsidR="00D16DF3" w:rsidRPr="009918D7" w:rsidRDefault="00D16DF3" w:rsidP="00F320E6">
      <w:pPr>
        <w:jc w:val="both"/>
        <w:rPr>
          <w:rFonts w:asciiTheme="minorHAnsi" w:hAnsiTheme="minorHAnsi" w:cstheme="minorHAnsi"/>
        </w:rPr>
      </w:pPr>
    </w:p>
    <w:p w14:paraId="7674AAC7" w14:textId="5988DE85" w:rsidR="00D16DF3" w:rsidRDefault="00DB5D73" w:rsidP="00DB5D73">
      <w:pPr>
        <w:pStyle w:val="ListParagraph"/>
        <w:ind w:left="0"/>
        <w:contextualSpacing/>
        <w:rPr>
          <w:rFonts w:asciiTheme="minorHAnsi" w:hAnsiTheme="minorHAnsi" w:cstheme="minorHAnsi"/>
        </w:rPr>
      </w:pPr>
      <w:r w:rsidRPr="009918D7">
        <w:rPr>
          <w:rFonts w:asciiTheme="minorHAnsi" w:hAnsiTheme="minorHAnsi" w:cstheme="minorHAnsi"/>
          <w:b/>
          <w:bCs/>
        </w:rPr>
        <w:t>Protective Factor Developed:</w:t>
      </w:r>
      <w:r w:rsidRPr="009918D7">
        <w:rPr>
          <w:rFonts w:asciiTheme="minorHAnsi" w:hAnsiTheme="minorHAnsi" w:cstheme="minorHAnsi"/>
        </w:rPr>
        <w:t xml:space="preserve">  Connection and commitment to school</w:t>
      </w:r>
    </w:p>
    <w:p w14:paraId="44DCA7A1" w14:textId="77777777" w:rsidR="00E30788" w:rsidRPr="009918D7" w:rsidRDefault="00E30788" w:rsidP="00DB5D73">
      <w:pPr>
        <w:pStyle w:val="ListParagraph"/>
        <w:ind w:left="0"/>
        <w:contextualSpacing/>
        <w:rPr>
          <w:rFonts w:asciiTheme="minorHAnsi" w:hAnsiTheme="minorHAnsi" w:cstheme="minorHAnsi"/>
        </w:rPr>
      </w:pPr>
    </w:p>
    <w:p w14:paraId="45F35D6F" w14:textId="77777777" w:rsidR="00364242" w:rsidRPr="009918D7" w:rsidRDefault="00364242" w:rsidP="00F320E6">
      <w:pPr>
        <w:rPr>
          <w:rFonts w:asciiTheme="minorHAnsi" w:hAnsiTheme="minorHAnsi" w:cstheme="minorHAnsi"/>
          <w:b/>
          <w:bCs/>
        </w:rPr>
      </w:pPr>
      <w:r w:rsidRPr="009918D7">
        <w:rPr>
          <w:rFonts w:asciiTheme="minorHAnsi" w:hAnsiTheme="minorHAnsi" w:cstheme="minorHAnsi"/>
          <w:b/>
          <w:bCs/>
        </w:rPr>
        <w:t>Materials:</w:t>
      </w:r>
    </w:p>
    <w:p w14:paraId="24545859" w14:textId="46E558C7" w:rsidR="00364242" w:rsidRPr="009918D7" w:rsidRDefault="00364242" w:rsidP="00F320E6">
      <w:pPr>
        <w:pStyle w:val="ListParagraph"/>
        <w:numPr>
          <w:ilvl w:val="0"/>
          <w:numId w:val="25"/>
        </w:numPr>
        <w:rPr>
          <w:rFonts w:asciiTheme="minorHAnsi" w:hAnsiTheme="minorHAnsi" w:cstheme="minorHAnsi"/>
          <w:b/>
          <w:bCs/>
        </w:rPr>
      </w:pPr>
      <w:r w:rsidRPr="009918D7">
        <w:rPr>
          <w:rFonts w:asciiTheme="minorHAnsi" w:hAnsiTheme="minorHAnsi" w:cstheme="minorHAnsi"/>
        </w:rPr>
        <w:t>Large poster paper and markers</w:t>
      </w:r>
      <w:r w:rsidR="00D16DF3" w:rsidRPr="009918D7">
        <w:rPr>
          <w:rFonts w:asciiTheme="minorHAnsi" w:hAnsiTheme="minorHAnsi" w:cstheme="minorHAnsi"/>
        </w:rPr>
        <w:t xml:space="preserve"> for each group</w:t>
      </w:r>
    </w:p>
    <w:p w14:paraId="52CE0CD2" w14:textId="30941B6D" w:rsidR="00364242" w:rsidRPr="009918D7" w:rsidRDefault="00D16DF3" w:rsidP="00F320E6">
      <w:pPr>
        <w:pStyle w:val="ListParagraph"/>
        <w:numPr>
          <w:ilvl w:val="0"/>
          <w:numId w:val="25"/>
        </w:numPr>
        <w:rPr>
          <w:rFonts w:asciiTheme="minorHAnsi" w:hAnsiTheme="minorHAnsi" w:cstheme="minorHAnsi"/>
        </w:rPr>
      </w:pPr>
      <w:r w:rsidRPr="009918D7">
        <w:rPr>
          <w:rFonts w:asciiTheme="minorHAnsi" w:hAnsiTheme="minorHAnsi" w:cstheme="minorHAnsi"/>
        </w:rPr>
        <w:t xml:space="preserve">Who’s in </w:t>
      </w:r>
      <w:r w:rsidR="00A13E95" w:rsidRPr="009918D7">
        <w:rPr>
          <w:rFonts w:asciiTheme="minorHAnsi" w:hAnsiTheme="minorHAnsi" w:cstheme="minorHAnsi"/>
        </w:rPr>
        <w:t>c</w:t>
      </w:r>
      <w:r w:rsidRPr="009918D7">
        <w:rPr>
          <w:rFonts w:asciiTheme="minorHAnsi" w:hAnsiTheme="minorHAnsi" w:cstheme="minorHAnsi"/>
        </w:rPr>
        <w:t>harge</w:t>
      </w:r>
      <w:r w:rsidR="00A13E95" w:rsidRPr="009918D7">
        <w:rPr>
          <w:rFonts w:asciiTheme="minorHAnsi" w:hAnsiTheme="minorHAnsi" w:cstheme="minorHAnsi"/>
        </w:rPr>
        <w:t>?</w:t>
      </w:r>
      <w:r w:rsidR="00364242" w:rsidRPr="009918D7">
        <w:rPr>
          <w:rFonts w:asciiTheme="minorHAnsi" w:hAnsiTheme="minorHAnsi" w:cstheme="minorHAnsi"/>
        </w:rPr>
        <w:t xml:space="preserve"> </w:t>
      </w:r>
      <w:r w:rsidR="00A13E95" w:rsidRPr="009918D7">
        <w:rPr>
          <w:rFonts w:asciiTheme="minorHAnsi" w:hAnsiTheme="minorHAnsi" w:cstheme="minorHAnsi"/>
        </w:rPr>
        <w:t>Scenarios</w:t>
      </w:r>
      <w:r w:rsidR="00DB5D73" w:rsidRPr="009918D7">
        <w:rPr>
          <w:rFonts w:asciiTheme="minorHAnsi" w:hAnsiTheme="minorHAnsi" w:cstheme="minorHAnsi"/>
        </w:rPr>
        <w:t xml:space="preserve"> </w:t>
      </w:r>
      <w:r w:rsidR="00A13E95" w:rsidRPr="009918D7">
        <w:rPr>
          <w:rFonts w:asciiTheme="minorHAnsi" w:hAnsiTheme="minorHAnsi" w:cstheme="minorHAnsi"/>
        </w:rPr>
        <w:t>s</w:t>
      </w:r>
      <w:r w:rsidR="00364242" w:rsidRPr="009918D7">
        <w:rPr>
          <w:rFonts w:asciiTheme="minorHAnsi" w:hAnsiTheme="minorHAnsi" w:cstheme="minorHAnsi"/>
        </w:rPr>
        <w:t xml:space="preserve">ee </w:t>
      </w:r>
      <w:r w:rsidR="00A13E95" w:rsidRPr="009918D7">
        <w:rPr>
          <w:rFonts w:asciiTheme="minorHAnsi" w:hAnsiTheme="minorHAnsi" w:cstheme="minorHAnsi"/>
        </w:rPr>
        <w:t>pg. 3</w:t>
      </w:r>
      <w:r w:rsidR="00DB5D73" w:rsidRPr="009918D7">
        <w:rPr>
          <w:rFonts w:asciiTheme="minorHAnsi" w:hAnsiTheme="minorHAnsi" w:cstheme="minorHAnsi"/>
        </w:rPr>
        <w:t>, 1 page per group</w:t>
      </w:r>
    </w:p>
    <w:p w14:paraId="45CEC0DC" w14:textId="40746AEE" w:rsidR="00364242" w:rsidRPr="009918D7" w:rsidRDefault="00DA672B" w:rsidP="00F320E6">
      <w:pPr>
        <w:pStyle w:val="ListParagraph"/>
        <w:numPr>
          <w:ilvl w:val="0"/>
          <w:numId w:val="25"/>
        </w:numPr>
        <w:rPr>
          <w:rFonts w:asciiTheme="minorHAnsi" w:hAnsiTheme="minorHAnsi" w:cstheme="minorHAnsi"/>
        </w:rPr>
      </w:pPr>
      <w:r w:rsidRPr="009918D7">
        <w:rPr>
          <w:rFonts w:asciiTheme="minorHAnsi" w:hAnsiTheme="minorHAnsi" w:cstheme="minorHAnsi"/>
        </w:rPr>
        <w:t>Response</w:t>
      </w:r>
      <w:r w:rsidR="00364242" w:rsidRPr="009918D7">
        <w:rPr>
          <w:rFonts w:asciiTheme="minorHAnsi" w:hAnsiTheme="minorHAnsi" w:cstheme="minorHAnsi"/>
        </w:rPr>
        <w:t xml:space="preserve"> Card</w:t>
      </w:r>
      <w:r w:rsidR="00DB5D73" w:rsidRPr="009918D7">
        <w:rPr>
          <w:rFonts w:asciiTheme="minorHAnsi" w:hAnsiTheme="minorHAnsi" w:cstheme="minorHAnsi"/>
        </w:rPr>
        <w:t xml:space="preserve"> </w:t>
      </w:r>
      <w:r w:rsidR="00A13E95" w:rsidRPr="009918D7">
        <w:rPr>
          <w:rFonts w:asciiTheme="minorHAnsi" w:hAnsiTheme="minorHAnsi" w:cstheme="minorHAnsi"/>
        </w:rPr>
        <w:t>see slides</w:t>
      </w:r>
      <w:r w:rsidR="00DB5D73" w:rsidRPr="009918D7">
        <w:rPr>
          <w:rFonts w:asciiTheme="minorHAnsi" w:hAnsiTheme="minorHAnsi" w:cstheme="minorHAnsi"/>
        </w:rPr>
        <w:t>, 1 card per group</w:t>
      </w:r>
    </w:p>
    <w:p w14:paraId="27C99955" w14:textId="015B647C" w:rsidR="00364242" w:rsidRPr="009918D7" w:rsidRDefault="00364242" w:rsidP="00F320E6">
      <w:pPr>
        <w:pStyle w:val="ListParagraph"/>
        <w:numPr>
          <w:ilvl w:val="0"/>
          <w:numId w:val="25"/>
        </w:numPr>
        <w:rPr>
          <w:rFonts w:asciiTheme="minorHAnsi" w:hAnsiTheme="minorHAnsi" w:cstheme="minorHAnsi"/>
        </w:rPr>
      </w:pPr>
      <w:r w:rsidRPr="009918D7">
        <w:rPr>
          <w:rFonts w:asciiTheme="minorHAnsi" w:hAnsiTheme="minorHAnsi" w:cstheme="minorHAnsi"/>
        </w:rPr>
        <w:t>Facilitator Guide</w:t>
      </w:r>
      <w:r w:rsidR="005F6E2B" w:rsidRPr="009918D7">
        <w:rPr>
          <w:rFonts w:asciiTheme="minorHAnsi" w:hAnsiTheme="minorHAnsi" w:cstheme="minorHAnsi"/>
        </w:rPr>
        <w:t xml:space="preserve"> pgs. 4-5</w:t>
      </w:r>
    </w:p>
    <w:p w14:paraId="4D2986FD" w14:textId="6EF24BD3" w:rsidR="00D16DF3" w:rsidRPr="009918D7" w:rsidRDefault="00F320E6" w:rsidP="00F320E6">
      <w:pPr>
        <w:pStyle w:val="ListParagraph"/>
        <w:numPr>
          <w:ilvl w:val="0"/>
          <w:numId w:val="25"/>
        </w:numPr>
        <w:rPr>
          <w:rFonts w:asciiTheme="minorHAnsi" w:hAnsiTheme="minorHAnsi" w:cstheme="minorHAnsi"/>
          <w:b/>
          <w:bCs/>
        </w:rPr>
      </w:pPr>
      <w:r w:rsidRPr="009918D7">
        <w:rPr>
          <w:rFonts w:asciiTheme="minorHAnsi" w:hAnsiTheme="minorHAnsi" w:cstheme="minorHAnsi"/>
        </w:rPr>
        <w:t>Staff Description Card, see slide (P</w:t>
      </w:r>
      <w:r w:rsidR="00364242" w:rsidRPr="009918D7">
        <w:rPr>
          <w:rFonts w:asciiTheme="minorHAnsi" w:hAnsiTheme="minorHAnsi" w:cstheme="minorHAnsi"/>
        </w:rPr>
        <w:t>rior to the beginning of the lesson</w:t>
      </w:r>
      <w:r w:rsidRPr="009918D7">
        <w:rPr>
          <w:rFonts w:asciiTheme="minorHAnsi" w:hAnsiTheme="minorHAnsi" w:cstheme="minorHAnsi"/>
        </w:rPr>
        <w:t xml:space="preserve"> make several copies of the slide and ask various school staff to fill it out without their name. Collect them but keep track of whose card it is. </w:t>
      </w:r>
      <w:r w:rsidR="00364242" w:rsidRPr="009918D7">
        <w:rPr>
          <w:rFonts w:asciiTheme="minorHAnsi" w:hAnsiTheme="minorHAnsi" w:cstheme="minorHAnsi"/>
        </w:rPr>
        <w:t>Suggested authorities: SSO, Principal, Teacher, Coach, School Specialist, Custodian, Cross</w:t>
      </w:r>
      <w:r w:rsidR="00E30788">
        <w:rPr>
          <w:rFonts w:asciiTheme="minorHAnsi" w:hAnsiTheme="minorHAnsi" w:cstheme="minorHAnsi"/>
        </w:rPr>
        <w:t>ing</w:t>
      </w:r>
      <w:r w:rsidR="00364242" w:rsidRPr="009918D7">
        <w:rPr>
          <w:rFonts w:asciiTheme="minorHAnsi" w:hAnsiTheme="minorHAnsi" w:cstheme="minorHAnsi"/>
        </w:rPr>
        <w:t xml:space="preserve"> Guard, etc</w:t>
      </w:r>
      <w:r w:rsidRPr="009918D7">
        <w:rPr>
          <w:rFonts w:asciiTheme="minorHAnsi" w:hAnsiTheme="minorHAnsi" w:cstheme="minorHAnsi"/>
        </w:rPr>
        <w:t>.</w:t>
      </w:r>
    </w:p>
    <w:p w14:paraId="69AD6588" w14:textId="77777777" w:rsidR="00F320E6" w:rsidRPr="009918D7" w:rsidRDefault="00F320E6" w:rsidP="00F320E6">
      <w:pPr>
        <w:pStyle w:val="ListParagraph"/>
        <w:rPr>
          <w:rFonts w:asciiTheme="minorHAnsi" w:hAnsiTheme="minorHAnsi" w:cstheme="minorHAnsi"/>
          <w:b/>
          <w:bCs/>
        </w:rPr>
      </w:pPr>
    </w:p>
    <w:p w14:paraId="74F9BCEF" w14:textId="74C88F2C" w:rsidR="00364242" w:rsidRPr="009918D7" w:rsidRDefault="00364242" w:rsidP="00F320E6">
      <w:pPr>
        <w:rPr>
          <w:rFonts w:asciiTheme="minorHAnsi" w:hAnsiTheme="minorHAnsi" w:cstheme="minorHAnsi"/>
          <w:b/>
          <w:bCs/>
        </w:rPr>
      </w:pPr>
      <w:r w:rsidRPr="009918D7">
        <w:rPr>
          <w:rFonts w:asciiTheme="minorHAnsi" w:hAnsiTheme="minorHAnsi" w:cstheme="minorHAnsi"/>
          <w:b/>
          <w:bCs/>
        </w:rPr>
        <w:t>Timeframe:  50 minutes</w:t>
      </w:r>
    </w:p>
    <w:p w14:paraId="40A0FB8E" w14:textId="77777777" w:rsidR="00D16DF3" w:rsidRPr="009918D7" w:rsidRDefault="00D16DF3" w:rsidP="00F320E6">
      <w:pPr>
        <w:rPr>
          <w:rFonts w:asciiTheme="minorHAnsi" w:hAnsiTheme="minorHAnsi" w:cstheme="minorHAnsi"/>
          <w:b/>
          <w:bCs/>
        </w:rPr>
      </w:pPr>
    </w:p>
    <w:p w14:paraId="48C7BD3C" w14:textId="77777777" w:rsidR="00617922" w:rsidRPr="002F4051" w:rsidRDefault="00617922" w:rsidP="00617922">
      <w:pPr>
        <w:rPr>
          <w:rFonts w:ascii="Calibri" w:eastAsia="Calibri" w:hAnsi="Calibri" w:cs="Calibri"/>
        </w:rPr>
      </w:pPr>
      <w:r w:rsidRPr="002F4051">
        <w:rPr>
          <w:rFonts w:ascii="Calibri" w:eastAsia="Calibri" w:hAnsi="Calibri" w:cs="Calibri"/>
          <w:b/>
        </w:rPr>
        <w:t>Team Teaching:</w:t>
      </w:r>
      <w:r w:rsidRPr="002F4051">
        <w:rPr>
          <w:rFonts w:ascii="Calibri" w:eastAsia="Calibri" w:hAnsi="Calibri" w:cs="Calibri"/>
        </w:rPr>
        <w:t xml:space="preserve">  For effective implementation of Law Related Education (LRE), team teach with the classroom teacher by…</w:t>
      </w:r>
    </w:p>
    <w:p w14:paraId="31B37732" w14:textId="77777777" w:rsidR="00617922" w:rsidRPr="00B3453C" w:rsidRDefault="00617922" w:rsidP="00617922">
      <w:pPr>
        <w:numPr>
          <w:ilvl w:val="0"/>
          <w:numId w:val="39"/>
        </w:numPr>
        <w:rPr>
          <w:rFonts w:asciiTheme="minorHAnsi" w:eastAsia="Calibri" w:hAnsiTheme="minorHAnsi" w:cstheme="minorHAnsi"/>
        </w:rPr>
      </w:pPr>
      <w:r w:rsidRPr="00B3453C">
        <w:rPr>
          <w:rFonts w:asciiTheme="minorHAnsi" w:eastAsia="Calibri" w:hAnsiTheme="minorHAnsi" w:cstheme="minorHAnsi"/>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CF08F2E" w14:textId="77777777" w:rsidR="00617922" w:rsidRPr="00B3453C" w:rsidRDefault="00617922" w:rsidP="00617922">
      <w:pPr>
        <w:numPr>
          <w:ilvl w:val="0"/>
          <w:numId w:val="39"/>
        </w:numPr>
        <w:rPr>
          <w:rFonts w:asciiTheme="minorHAnsi" w:eastAsia="Calibri" w:hAnsiTheme="minorHAnsi" w:cstheme="minorHAnsi"/>
        </w:rPr>
      </w:pPr>
      <w:r w:rsidRPr="00B3453C">
        <w:rPr>
          <w:rFonts w:asciiTheme="minorHAnsi" w:eastAsia="Calibri" w:hAnsiTheme="minorHAnsi" w:cstheme="minorHAnsi"/>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3B1C5A1" w14:textId="77777777" w:rsidR="00617922" w:rsidRPr="00B3453C" w:rsidRDefault="00617922" w:rsidP="00617922">
      <w:pPr>
        <w:numPr>
          <w:ilvl w:val="0"/>
          <w:numId w:val="39"/>
        </w:numPr>
        <w:pBdr>
          <w:top w:val="nil"/>
          <w:left w:val="nil"/>
          <w:bottom w:val="nil"/>
          <w:right w:val="nil"/>
          <w:between w:val="nil"/>
        </w:pBdr>
        <w:rPr>
          <w:rFonts w:asciiTheme="minorHAnsi" w:eastAsia="Calibri" w:hAnsiTheme="minorHAnsi" w:cstheme="minorHAnsi"/>
        </w:rPr>
      </w:pPr>
      <w:r w:rsidRPr="00B3453C">
        <w:rPr>
          <w:rFonts w:asciiTheme="minorHAnsi" w:eastAsia="Calibri" w:hAnsiTheme="minorHAnsi" w:cstheme="minorHAnsi"/>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7E22C2A0" w14:textId="3625B1E1" w:rsidR="00F320E6" w:rsidRPr="009918D7" w:rsidRDefault="00D16DF3" w:rsidP="00F320E6">
      <w:pPr>
        <w:rPr>
          <w:rFonts w:asciiTheme="minorHAnsi" w:hAnsiTheme="minorHAnsi" w:cstheme="minorHAnsi"/>
          <w:b/>
          <w:bCs/>
        </w:rPr>
      </w:pPr>
      <w:r w:rsidRPr="009918D7">
        <w:rPr>
          <w:rFonts w:asciiTheme="minorHAnsi" w:hAnsiTheme="minorHAnsi" w:cstheme="minorHAnsi"/>
          <w:b/>
          <w:bCs/>
        </w:rPr>
        <w:lastRenderedPageBreak/>
        <w:t>Lesson</w:t>
      </w:r>
      <w:r w:rsidR="00364242" w:rsidRPr="009918D7">
        <w:rPr>
          <w:rFonts w:asciiTheme="minorHAnsi" w:hAnsiTheme="minorHAnsi" w:cstheme="minorHAnsi"/>
          <w:b/>
          <w:bCs/>
        </w:rPr>
        <w:t xml:space="preserve">: </w:t>
      </w:r>
    </w:p>
    <w:p w14:paraId="205BB60A" w14:textId="337A83E5" w:rsidR="00D16DF3" w:rsidRPr="009918D7" w:rsidRDefault="00D16DF3" w:rsidP="00F320E6">
      <w:pPr>
        <w:numPr>
          <w:ilvl w:val="0"/>
          <w:numId w:val="38"/>
        </w:numPr>
        <w:rPr>
          <w:rFonts w:asciiTheme="minorHAnsi" w:eastAsia="Calibri" w:hAnsiTheme="minorHAnsi" w:cstheme="minorHAnsi"/>
          <w:b/>
          <w:bCs/>
        </w:rPr>
      </w:pPr>
      <w:r w:rsidRPr="009918D7">
        <w:rPr>
          <w:rFonts w:asciiTheme="minorHAnsi" w:eastAsia="Calibri" w:hAnsiTheme="minorHAnsi" w:cstheme="minorHAnsi"/>
        </w:rPr>
        <w:t xml:space="preserve">Divide students into small groups of 3 or 4 students each. Provide each group with </w:t>
      </w:r>
      <w:r w:rsidRPr="009918D7">
        <w:rPr>
          <w:rFonts w:asciiTheme="minorHAnsi" w:eastAsia="Calibri" w:hAnsiTheme="minorHAnsi" w:cstheme="minorHAnsi"/>
          <w:b/>
          <w:bCs/>
        </w:rPr>
        <w:t>large poster paper and markers.</w:t>
      </w:r>
    </w:p>
    <w:p w14:paraId="040D377B" w14:textId="0C824A7D" w:rsidR="00A13E95"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Explain that e</w:t>
      </w:r>
      <w:r w:rsidR="00A87CA4" w:rsidRPr="009918D7">
        <w:rPr>
          <w:rFonts w:asciiTheme="minorHAnsi" w:hAnsiTheme="minorHAnsi" w:cstheme="minorHAnsi"/>
        </w:rPr>
        <w:t xml:space="preserve">ach group will receive a </w:t>
      </w:r>
      <w:r w:rsidR="00D16DF3" w:rsidRPr="009918D7">
        <w:rPr>
          <w:rFonts w:asciiTheme="minorHAnsi" w:hAnsiTheme="minorHAnsi" w:cstheme="minorHAnsi"/>
        </w:rPr>
        <w:t>“</w:t>
      </w:r>
      <w:r w:rsidR="00D16DF3" w:rsidRPr="009918D7">
        <w:rPr>
          <w:rFonts w:asciiTheme="minorHAnsi" w:hAnsiTheme="minorHAnsi" w:cstheme="minorHAnsi"/>
          <w:b/>
          <w:bCs/>
        </w:rPr>
        <w:t xml:space="preserve">Who’s in </w:t>
      </w:r>
      <w:r w:rsidR="00A13E95" w:rsidRPr="009918D7">
        <w:rPr>
          <w:rFonts w:asciiTheme="minorHAnsi" w:hAnsiTheme="minorHAnsi" w:cstheme="minorHAnsi"/>
          <w:b/>
          <w:bCs/>
        </w:rPr>
        <w:t>c</w:t>
      </w:r>
      <w:r w:rsidR="00D16DF3" w:rsidRPr="009918D7">
        <w:rPr>
          <w:rFonts w:asciiTheme="minorHAnsi" w:hAnsiTheme="minorHAnsi" w:cstheme="minorHAnsi"/>
          <w:b/>
          <w:bCs/>
        </w:rPr>
        <w:t>harge</w:t>
      </w:r>
      <w:r w:rsidR="00A13E95" w:rsidRPr="009918D7">
        <w:rPr>
          <w:rFonts w:asciiTheme="minorHAnsi" w:hAnsiTheme="minorHAnsi" w:cstheme="minorHAnsi"/>
          <w:b/>
          <w:bCs/>
        </w:rPr>
        <w:t>?</w:t>
      </w:r>
      <w:r w:rsidR="00D16DF3" w:rsidRPr="009918D7">
        <w:rPr>
          <w:rFonts w:asciiTheme="minorHAnsi" w:hAnsiTheme="minorHAnsi" w:cstheme="minorHAnsi"/>
          <w:b/>
          <w:bCs/>
        </w:rPr>
        <w:t xml:space="preserve">” Scenario (See </w:t>
      </w:r>
      <w:r w:rsidR="00A13E95" w:rsidRPr="009918D7">
        <w:rPr>
          <w:rFonts w:asciiTheme="minorHAnsi" w:hAnsiTheme="minorHAnsi" w:cstheme="minorHAnsi"/>
          <w:b/>
          <w:bCs/>
        </w:rPr>
        <w:t>pg. 3</w:t>
      </w:r>
      <w:r w:rsidR="00D16DF3" w:rsidRPr="009918D7">
        <w:rPr>
          <w:rFonts w:asciiTheme="minorHAnsi" w:hAnsiTheme="minorHAnsi" w:cstheme="minorHAnsi"/>
          <w:b/>
          <w:bCs/>
        </w:rPr>
        <w:t xml:space="preserve">). </w:t>
      </w:r>
      <w:r w:rsidRPr="009918D7">
        <w:rPr>
          <w:rFonts w:asciiTheme="minorHAnsi" w:hAnsiTheme="minorHAnsi" w:cstheme="minorHAnsi"/>
        </w:rPr>
        <w:t xml:space="preserve">Instruct groups to read their scenario and discuss their responses to the questions. Have a volunteer from each group ready to </w:t>
      </w:r>
      <w:r w:rsidR="00A13E95" w:rsidRPr="009918D7">
        <w:rPr>
          <w:rFonts w:asciiTheme="minorHAnsi" w:hAnsiTheme="minorHAnsi" w:cstheme="minorHAnsi"/>
        </w:rPr>
        <w:t>report</w:t>
      </w:r>
      <w:r w:rsidRPr="009918D7">
        <w:rPr>
          <w:rFonts w:asciiTheme="minorHAnsi" w:hAnsiTheme="minorHAnsi" w:cstheme="minorHAnsi"/>
        </w:rPr>
        <w:t xml:space="preserve"> on their group’s answers. </w:t>
      </w:r>
    </w:p>
    <w:p w14:paraId="774E8E2F" w14:textId="12874805"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After all groups have reported out, discuss with the class that when they are in a position of </w:t>
      </w:r>
      <w:r w:rsidR="00A13E95" w:rsidRPr="009918D7">
        <w:rPr>
          <w:rFonts w:asciiTheme="minorHAnsi" w:hAnsiTheme="minorHAnsi" w:cstheme="minorHAnsi"/>
        </w:rPr>
        <w:t>authority, they</w:t>
      </w:r>
      <w:r w:rsidRPr="009918D7">
        <w:rPr>
          <w:rFonts w:asciiTheme="minorHAnsi" w:hAnsiTheme="minorHAnsi" w:cstheme="minorHAnsi"/>
        </w:rPr>
        <w:t xml:space="preserve"> have a responsibility to keep others safe. Now let’s </w:t>
      </w:r>
      <w:r w:rsidR="00A13E95" w:rsidRPr="009918D7">
        <w:rPr>
          <w:rFonts w:asciiTheme="minorHAnsi" w:hAnsiTheme="minorHAnsi" w:cstheme="minorHAnsi"/>
        </w:rPr>
        <w:t>look</w:t>
      </w:r>
      <w:r w:rsidRPr="009918D7">
        <w:rPr>
          <w:rFonts w:asciiTheme="minorHAnsi" w:hAnsiTheme="minorHAnsi" w:cstheme="minorHAnsi"/>
        </w:rPr>
        <w:t xml:space="preserve"> at others in authority and their responsibility to keep others safe.</w:t>
      </w:r>
    </w:p>
    <w:p w14:paraId="04AAFED4" w14:textId="242BC875"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Give each group a </w:t>
      </w:r>
      <w:r w:rsidR="005F6E2B" w:rsidRPr="009918D7">
        <w:rPr>
          <w:rFonts w:asciiTheme="minorHAnsi" w:hAnsiTheme="minorHAnsi" w:cstheme="minorHAnsi"/>
        </w:rPr>
        <w:t xml:space="preserve">different </w:t>
      </w:r>
      <w:r w:rsidR="00DA672B" w:rsidRPr="009918D7">
        <w:rPr>
          <w:rFonts w:asciiTheme="minorHAnsi" w:hAnsiTheme="minorHAnsi" w:cstheme="minorHAnsi"/>
          <w:b/>
          <w:bCs/>
        </w:rPr>
        <w:t>Response</w:t>
      </w:r>
      <w:r w:rsidRPr="009918D7">
        <w:rPr>
          <w:rFonts w:asciiTheme="minorHAnsi" w:hAnsiTheme="minorHAnsi" w:cstheme="minorHAnsi"/>
          <w:b/>
          <w:bCs/>
        </w:rPr>
        <w:t xml:space="preserve"> card</w:t>
      </w:r>
      <w:r w:rsidRPr="009918D7">
        <w:rPr>
          <w:rFonts w:asciiTheme="minorHAnsi" w:hAnsiTheme="minorHAnsi" w:cstheme="minorHAnsi"/>
        </w:rPr>
        <w:t xml:space="preserve"> </w:t>
      </w:r>
      <w:r w:rsidR="00A13E95" w:rsidRPr="009918D7">
        <w:rPr>
          <w:rFonts w:asciiTheme="minorHAnsi" w:hAnsiTheme="minorHAnsi" w:cstheme="minorHAnsi"/>
        </w:rPr>
        <w:t xml:space="preserve">(See slides) </w:t>
      </w:r>
      <w:r w:rsidRPr="009918D7">
        <w:rPr>
          <w:rFonts w:asciiTheme="minorHAnsi" w:hAnsiTheme="minorHAnsi" w:cstheme="minorHAnsi"/>
        </w:rPr>
        <w:t>and have groups discuss and answer questions 1 &amp; 2 on the cards.</w:t>
      </w:r>
    </w:p>
    <w:p w14:paraId="2EFEB820" w14:textId="39A1403A"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After they finish, have them </w:t>
      </w:r>
      <w:r w:rsidR="00F320E6" w:rsidRPr="009918D7">
        <w:rPr>
          <w:rFonts w:asciiTheme="minorHAnsi" w:hAnsiTheme="minorHAnsi" w:cstheme="minorHAnsi"/>
        </w:rPr>
        <w:t>report</w:t>
      </w:r>
      <w:r w:rsidRPr="009918D7">
        <w:rPr>
          <w:rFonts w:asciiTheme="minorHAnsi" w:hAnsiTheme="minorHAnsi" w:cstheme="minorHAnsi"/>
        </w:rPr>
        <w:t xml:space="preserve"> on their answers. For each group, reveal the </w:t>
      </w:r>
      <w:r w:rsidR="00DA672B" w:rsidRPr="009918D7">
        <w:rPr>
          <w:rFonts w:asciiTheme="minorHAnsi" w:hAnsiTheme="minorHAnsi" w:cstheme="minorHAnsi"/>
          <w:b/>
          <w:bCs/>
        </w:rPr>
        <w:t>Information</w:t>
      </w:r>
      <w:r w:rsidRPr="009918D7">
        <w:rPr>
          <w:rFonts w:asciiTheme="minorHAnsi" w:hAnsiTheme="minorHAnsi" w:cstheme="minorHAnsi"/>
          <w:b/>
          <w:bCs/>
        </w:rPr>
        <w:t xml:space="preserve"> (</w:t>
      </w:r>
      <w:r w:rsidR="000C24AB">
        <w:rPr>
          <w:rFonts w:asciiTheme="minorHAnsi" w:hAnsiTheme="minorHAnsi" w:cstheme="minorHAnsi"/>
          <w:b/>
          <w:bCs/>
        </w:rPr>
        <w:t>S</w:t>
      </w:r>
      <w:r w:rsidRPr="009918D7">
        <w:rPr>
          <w:rFonts w:asciiTheme="minorHAnsi" w:hAnsiTheme="minorHAnsi" w:cstheme="minorHAnsi"/>
          <w:b/>
          <w:bCs/>
        </w:rPr>
        <w:t xml:space="preserve">ee </w:t>
      </w:r>
      <w:r w:rsidR="005F6E2B" w:rsidRPr="009918D7">
        <w:rPr>
          <w:rFonts w:asciiTheme="minorHAnsi" w:hAnsiTheme="minorHAnsi" w:cstheme="minorHAnsi"/>
          <w:b/>
          <w:bCs/>
        </w:rPr>
        <w:t>F</w:t>
      </w:r>
      <w:r w:rsidRPr="009918D7">
        <w:rPr>
          <w:rFonts w:asciiTheme="minorHAnsi" w:hAnsiTheme="minorHAnsi" w:cstheme="minorHAnsi"/>
          <w:b/>
          <w:bCs/>
        </w:rPr>
        <w:t xml:space="preserve">acilitator </w:t>
      </w:r>
      <w:r w:rsidR="005F6E2B" w:rsidRPr="009918D7">
        <w:rPr>
          <w:rFonts w:asciiTheme="minorHAnsi" w:hAnsiTheme="minorHAnsi" w:cstheme="minorHAnsi"/>
          <w:b/>
          <w:bCs/>
        </w:rPr>
        <w:t>G</w:t>
      </w:r>
      <w:r w:rsidRPr="009918D7">
        <w:rPr>
          <w:rFonts w:asciiTheme="minorHAnsi" w:hAnsiTheme="minorHAnsi" w:cstheme="minorHAnsi"/>
          <w:b/>
          <w:bCs/>
        </w:rPr>
        <w:t>uide</w:t>
      </w:r>
      <w:r w:rsidR="005F6E2B" w:rsidRPr="009918D7">
        <w:rPr>
          <w:rFonts w:asciiTheme="minorHAnsi" w:hAnsiTheme="minorHAnsi" w:cstheme="minorHAnsi"/>
          <w:b/>
          <w:bCs/>
        </w:rPr>
        <w:t xml:space="preserve"> pgs. 4-5</w:t>
      </w:r>
      <w:r w:rsidRPr="009918D7">
        <w:rPr>
          <w:rFonts w:asciiTheme="minorHAnsi" w:hAnsiTheme="minorHAnsi" w:cstheme="minorHAnsi"/>
          <w:b/>
          <w:bCs/>
        </w:rPr>
        <w:t>)</w:t>
      </w:r>
      <w:r w:rsidRPr="009918D7">
        <w:rPr>
          <w:rFonts w:asciiTheme="minorHAnsi" w:hAnsiTheme="minorHAnsi" w:cstheme="minorHAnsi"/>
        </w:rPr>
        <w:t xml:space="preserve"> for that rule/law after they have reported out.</w:t>
      </w:r>
    </w:p>
    <w:p w14:paraId="7CEA646F" w14:textId="6C529EFC"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After all groups have reported out have </w:t>
      </w:r>
      <w:r w:rsidR="00DA672B" w:rsidRPr="009918D7">
        <w:rPr>
          <w:rFonts w:asciiTheme="minorHAnsi" w:hAnsiTheme="minorHAnsi" w:cstheme="minorHAnsi"/>
        </w:rPr>
        <w:t xml:space="preserve">the </w:t>
      </w:r>
      <w:r w:rsidRPr="009918D7">
        <w:rPr>
          <w:rFonts w:asciiTheme="minorHAnsi" w:hAnsiTheme="minorHAnsi" w:cstheme="minorHAnsi"/>
        </w:rPr>
        <w:t xml:space="preserve">groups return to their </w:t>
      </w:r>
      <w:r w:rsidR="00DA672B" w:rsidRPr="009918D7">
        <w:rPr>
          <w:rFonts w:asciiTheme="minorHAnsi" w:hAnsiTheme="minorHAnsi" w:cstheme="minorHAnsi"/>
          <w:b/>
          <w:bCs/>
        </w:rPr>
        <w:t>Response Card</w:t>
      </w:r>
      <w:r w:rsidRPr="009918D7">
        <w:rPr>
          <w:rFonts w:asciiTheme="minorHAnsi" w:hAnsiTheme="minorHAnsi" w:cstheme="minorHAnsi"/>
        </w:rPr>
        <w:t xml:space="preserve"> and answer question 3.</w:t>
      </w:r>
    </w:p>
    <w:p w14:paraId="471BFB19" w14:textId="39DD3B0B"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When they </w:t>
      </w:r>
      <w:r w:rsidR="00DA672B" w:rsidRPr="009918D7">
        <w:rPr>
          <w:rFonts w:asciiTheme="minorHAnsi" w:hAnsiTheme="minorHAnsi" w:cstheme="minorHAnsi"/>
        </w:rPr>
        <w:t>report</w:t>
      </w:r>
      <w:r w:rsidRPr="009918D7">
        <w:rPr>
          <w:rFonts w:asciiTheme="minorHAnsi" w:hAnsiTheme="minorHAnsi" w:cstheme="minorHAnsi"/>
        </w:rPr>
        <w:t xml:space="preserve"> their answer, ask them why this rule</w:t>
      </w:r>
      <w:r w:rsidR="00DA672B" w:rsidRPr="009918D7">
        <w:rPr>
          <w:rFonts w:asciiTheme="minorHAnsi" w:hAnsiTheme="minorHAnsi" w:cstheme="minorHAnsi"/>
        </w:rPr>
        <w:t xml:space="preserve"> or </w:t>
      </w:r>
      <w:r w:rsidRPr="009918D7">
        <w:rPr>
          <w:rFonts w:asciiTheme="minorHAnsi" w:hAnsiTheme="minorHAnsi" w:cstheme="minorHAnsi"/>
        </w:rPr>
        <w:t>law might be enforced</w:t>
      </w:r>
      <w:r w:rsidR="00DA672B" w:rsidRPr="009918D7">
        <w:rPr>
          <w:rFonts w:asciiTheme="minorHAnsi" w:hAnsiTheme="minorHAnsi" w:cstheme="minorHAnsi"/>
        </w:rPr>
        <w:t xml:space="preserve">, that is, </w:t>
      </w:r>
      <w:r w:rsidRPr="009918D7">
        <w:rPr>
          <w:rFonts w:asciiTheme="minorHAnsi" w:hAnsiTheme="minorHAnsi" w:cstheme="minorHAnsi"/>
        </w:rPr>
        <w:t>keep them safe</w:t>
      </w:r>
      <w:r w:rsidR="00DA672B" w:rsidRPr="009918D7">
        <w:rPr>
          <w:rFonts w:asciiTheme="minorHAnsi" w:hAnsiTheme="minorHAnsi" w:cstheme="minorHAnsi"/>
        </w:rPr>
        <w:t>.</w:t>
      </w:r>
    </w:p>
    <w:p w14:paraId="16FF440D" w14:textId="38457AD3" w:rsidR="000B7106" w:rsidRPr="009918D7" w:rsidRDefault="00DA672B"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Post the </w:t>
      </w:r>
      <w:r w:rsidRPr="009918D7">
        <w:rPr>
          <w:rFonts w:asciiTheme="minorHAnsi" w:hAnsiTheme="minorHAnsi" w:cstheme="minorHAnsi"/>
          <w:b/>
          <w:bCs/>
        </w:rPr>
        <w:t>Staff Description Cards</w:t>
      </w:r>
      <w:r w:rsidRPr="009918D7">
        <w:rPr>
          <w:rFonts w:asciiTheme="minorHAnsi" w:hAnsiTheme="minorHAnsi" w:cstheme="minorHAnsi"/>
        </w:rPr>
        <w:t xml:space="preserve"> around the room. E</w:t>
      </w:r>
      <w:r w:rsidR="00364242" w:rsidRPr="009918D7">
        <w:rPr>
          <w:rFonts w:asciiTheme="minorHAnsi" w:hAnsiTheme="minorHAnsi" w:cstheme="minorHAnsi"/>
        </w:rPr>
        <w:t xml:space="preserve">xplain that for the next activity students will look for things they have in common with others. On each </w:t>
      </w:r>
      <w:r w:rsidR="00F320E6" w:rsidRPr="009918D7">
        <w:rPr>
          <w:rFonts w:asciiTheme="minorHAnsi" w:hAnsiTheme="minorHAnsi" w:cstheme="minorHAnsi"/>
        </w:rPr>
        <w:t>card</w:t>
      </w:r>
      <w:r w:rsidR="00364242" w:rsidRPr="009918D7">
        <w:rPr>
          <w:rFonts w:asciiTheme="minorHAnsi" w:hAnsiTheme="minorHAnsi" w:cstheme="minorHAnsi"/>
        </w:rPr>
        <w:t xml:space="preserve">, there is a list of things that describe someone. </w:t>
      </w:r>
    </w:p>
    <w:p w14:paraId="78B73A7E" w14:textId="6C30D999" w:rsidR="00D16DF3"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Ask students to visit each </w:t>
      </w:r>
      <w:r w:rsidR="00F320E6" w:rsidRPr="009918D7">
        <w:rPr>
          <w:rFonts w:asciiTheme="minorHAnsi" w:hAnsiTheme="minorHAnsi" w:cstheme="minorHAnsi"/>
        </w:rPr>
        <w:t>card</w:t>
      </w:r>
      <w:r w:rsidRPr="009918D7">
        <w:rPr>
          <w:rFonts w:asciiTheme="minorHAnsi" w:hAnsiTheme="minorHAnsi" w:cstheme="minorHAnsi"/>
        </w:rPr>
        <w:t xml:space="preserve"> (you can do this in small groups, one at a time, or row by row) and place a check mark next to each item that also describes them or is something they also like/dislike. **</w:t>
      </w:r>
      <w:r w:rsidRPr="009918D7">
        <w:rPr>
          <w:rFonts w:asciiTheme="minorHAnsi" w:hAnsiTheme="minorHAnsi" w:cstheme="minorHAnsi"/>
          <w:i/>
          <w:iCs/>
        </w:rPr>
        <w:t>Facilitator should NOT reveal who the poster is describing at this time</w:t>
      </w:r>
      <w:r w:rsidR="009E3876">
        <w:rPr>
          <w:rFonts w:asciiTheme="minorHAnsi" w:hAnsiTheme="minorHAnsi" w:cstheme="minorHAnsi"/>
          <w:i/>
          <w:iCs/>
        </w:rPr>
        <w:t xml:space="preserve"> or that they are about adults</w:t>
      </w:r>
      <w:r w:rsidRPr="009918D7">
        <w:rPr>
          <w:rFonts w:asciiTheme="minorHAnsi" w:hAnsiTheme="minorHAnsi" w:cstheme="minorHAnsi"/>
          <w:i/>
          <w:iCs/>
        </w:rPr>
        <w:t xml:space="preserve">. </w:t>
      </w:r>
    </w:p>
    <w:p w14:paraId="3F0C356C" w14:textId="53AA0F84"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When students are finished, have students return to their seats. Inform them that each poster describes someone on their campus</w:t>
      </w:r>
      <w:r w:rsidR="00F320E6" w:rsidRPr="009918D7">
        <w:rPr>
          <w:rFonts w:asciiTheme="minorHAnsi" w:hAnsiTheme="minorHAnsi" w:cstheme="minorHAnsi"/>
        </w:rPr>
        <w:t xml:space="preserve">; </w:t>
      </w:r>
      <w:r w:rsidRPr="009918D7">
        <w:rPr>
          <w:rFonts w:asciiTheme="minorHAnsi" w:hAnsiTheme="minorHAnsi" w:cstheme="minorHAnsi"/>
        </w:rPr>
        <w:t>list the possible people (</w:t>
      </w:r>
      <w:r w:rsidR="009671C0" w:rsidRPr="009918D7">
        <w:rPr>
          <w:rFonts w:asciiTheme="minorHAnsi" w:hAnsiTheme="minorHAnsi" w:cstheme="minorHAnsi"/>
        </w:rPr>
        <w:t>i.e.</w:t>
      </w:r>
      <w:r w:rsidRPr="009918D7">
        <w:rPr>
          <w:rFonts w:asciiTheme="minorHAnsi" w:hAnsiTheme="minorHAnsi" w:cstheme="minorHAnsi"/>
        </w:rPr>
        <w:t xml:space="preserve">, SSO, Teacher, Principal, etc.)  Ask students to see if they can guess who the person is on each poster. Record some of their responses and go to the next poster. When students have tried to guess the person for each of the posters, reveal the authority figure.  </w:t>
      </w:r>
    </w:p>
    <w:p w14:paraId="6223E8CA" w14:textId="77777777" w:rsidR="00F320E6"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 xml:space="preserve">Explain that the jobs these people have are their role in society, their job does not define them as a person. Point out the similarities the </w:t>
      </w:r>
      <w:r w:rsidR="000B7106" w:rsidRPr="009918D7">
        <w:rPr>
          <w:rFonts w:asciiTheme="minorHAnsi" w:hAnsiTheme="minorHAnsi" w:cstheme="minorHAnsi"/>
        </w:rPr>
        <w:t>people</w:t>
      </w:r>
      <w:r w:rsidRPr="009918D7">
        <w:rPr>
          <w:rFonts w:asciiTheme="minorHAnsi" w:hAnsiTheme="minorHAnsi" w:cstheme="minorHAnsi"/>
        </w:rPr>
        <w:t xml:space="preserve"> of authority have with the students. Demonstrate that they are people (just like the students) with families and loved </w:t>
      </w:r>
      <w:r w:rsidR="000B7106" w:rsidRPr="009918D7">
        <w:rPr>
          <w:rFonts w:asciiTheme="minorHAnsi" w:hAnsiTheme="minorHAnsi" w:cstheme="minorHAnsi"/>
        </w:rPr>
        <w:t>ones,</w:t>
      </w:r>
      <w:r w:rsidRPr="009918D7">
        <w:rPr>
          <w:rFonts w:asciiTheme="minorHAnsi" w:hAnsiTheme="minorHAnsi" w:cstheme="minorHAnsi"/>
        </w:rPr>
        <w:t xml:space="preserve"> but they also have a job to keep others safe.</w:t>
      </w:r>
    </w:p>
    <w:p w14:paraId="158B43CB" w14:textId="036C05B7" w:rsidR="00364242" w:rsidRPr="009918D7" w:rsidRDefault="00364242" w:rsidP="00F320E6">
      <w:pPr>
        <w:widowControl w:val="0"/>
        <w:numPr>
          <w:ilvl w:val="0"/>
          <w:numId w:val="38"/>
        </w:numPr>
        <w:autoSpaceDE w:val="0"/>
        <w:autoSpaceDN w:val="0"/>
        <w:adjustRightInd w:val="0"/>
        <w:rPr>
          <w:rFonts w:asciiTheme="minorHAnsi" w:hAnsiTheme="minorHAnsi" w:cstheme="minorHAnsi"/>
        </w:rPr>
      </w:pPr>
      <w:r w:rsidRPr="009918D7">
        <w:rPr>
          <w:rFonts w:asciiTheme="minorHAnsi" w:hAnsiTheme="minorHAnsi" w:cstheme="minorHAnsi"/>
        </w:rPr>
        <w:t>Debrief the lesson by asking the following:</w:t>
      </w:r>
    </w:p>
    <w:p w14:paraId="1AB478FF" w14:textId="77777777" w:rsidR="00364242" w:rsidRPr="009918D7" w:rsidRDefault="00364242" w:rsidP="00F320E6">
      <w:pPr>
        <w:widowControl w:val="0"/>
        <w:numPr>
          <w:ilvl w:val="0"/>
          <w:numId w:val="26"/>
        </w:numPr>
        <w:autoSpaceDE w:val="0"/>
        <w:autoSpaceDN w:val="0"/>
        <w:adjustRightInd w:val="0"/>
        <w:ind w:left="1526"/>
        <w:rPr>
          <w:rFonts w:asciiTheme="minorHAnsi" w:hAnsiTheme="minorHAnsi" w:cstheme="minorHAnsi"/>
        </w:rPr>
      </w:pPr>
      <w:bookmarkStart w:id="0" w:name="_Hlk146538738"/>
      <w:r w:rsidRPr="009918D7">
        <w:rPr>
          <w:rFonts w:asciiTheme="minorHAnsi" w:hAnsiTheme="minorHAnsi" w:cstheme="minorHAnsi"/>
        </w:rPr>
        <w:t>What similarities did you see in yourself and those with authority?</w:t>
      </w:r>
    </w:p>
    <w:p w14:paraId="18929599" w14:textId="77777777" w:rsidR="00364242" w:rsidRPr="009918D7" w:rsidRDefault="00364242" w:rsidP="00F320E6">
      <w:pPr>
        <w:widowControl w:val="0"/>
        <w:numPr>
          <w:ilvl w:val="0"/>
          <w:numId w:val="26"/>
        </w:numPr>
        <w:autoSpaceDE w:val="0"/>
        <w:autoSpaceDN w:val="0"/>
        <w:adjustRightInd w:val="0"/>
        <w:ind w:left="1526"/>
        <w:rPr>
          <w:rFonts w:asciiTheme="minorHAnsi" w:hAnsiTheme="minorHAnsi" w:cstheme="minorHAnsi"/>
        </w:rPr>
      </w:pPr>
      <w:r w:rsidRPr="009918D7">
        <w:rPr>
          <w:rFonts w:asciiTheme="minorHAnsi" w:hAnsiTheme="minorHAnsi" w:cstheme="minorHAnsi"/>
        </w:rPr>
        <w:t>What are some reasons laws or rules are in place?</w:t>
      </w:r>
    </w:p>
    <w:p w14:paraId="4A81C295" w14:textId="77777777" w:rsidR="00364242" w:rsidRDefault="00364242" w:rsidP="00F320E6">
      <w:pPr>
        <w:widowControl w:val="0"/>
        <w:numPr>
          <w:ilvl w:val="0"/>
          <w:numId w:val="26"/>
        </w:numPr>
        <w:autoSpaceDE w:val="0"/>
        <w:autoSpaceDN w:val="0"/>
        <w:adjustRightInd w:val="0"/>
        <w:ind w:left="1526"/>
        <w:rPr>
          <w:rFonts w:asciiTheme="minorHAnsi" w:hAnsiTheme="minorHAnsi" w:cstheme="minorHAnsi"/>
        </w:rPr>
      </w:pPr>
      <w:r w:rsidRPr="009918D7">
        <w:rPr>
          <w:rFonts w:asciiTheme="minorHAnsi" w:hAnsiTheme="minorHAnsi" w:cstheme="minorHAnsi"/>
        </w:rPr>
        <w:t>Why do those with authority enforce laws or rules?</w:t>
      </w:r>
    </w:p>
    <w:p w14:paraId="4DF15295" w14:textId="22008B6B" w:rsidR="009E3876" w:rsidRPr="009918D7" w:rsidRDefault="009E3876" w:rsidP="00F320E6">
      <w:pPr>
        <w:widowControl w:val="0"/>
        <w:numPr>
          <w:ilvl w:val="0"/>
          <w:numId w:val="26"/>
        </w:numPr>
        <w:autoSpaceDE w:val="0"/>
        <w:autoSpaceDN w:val="0"/>
        <w:adjustRightInd w:val="0"/>
        <w:ind w:left="1526"/>
        <w:rPr>
          <w:rFonts w:asciiTheme="minorHAnsi" w:hAnsiTheme="minorHAnsi" w:cstheme="minorHAnsi"/>
        </w:rPr>
      </w:pPr>
      <w:r>
        <w:rPr>
          <w:rFonts w:asciiTheme="minorHAnsi" w:hAnsiTheme="minorHAnsi" w:cstheme="minorHAnsi"/>
        </w:rPr>
        <w:t xml:space="preserve">Think of a time where you had to make a decision that made someone else </w:t>
      </w:r>
      <w:r w:rsidR="00B3453C">
        <w:rPr>
          <w:rFonts w:asciiTheme="minorHAnsi" w:hAnsiTheme="minorHAnsi" w:cstheme="minorHAnsi"/>
        </w:rPr>
        <w:t>unhappy,</w:t>
      </w:r>
      <w:r>
        <w:rPr>
          <w:rFonts w:asciiTheme="minorHAnsi" w:hAnsiTheme="minorHAnsi" w:cstheme="minorHAnsi"/>
        </w:rPr>
        <w:t xml:space="preserve"> but you did it because you wanted to help them. *Students may not want to share this </w:t>
      </w:r>
      <w:r w:rsidR="00B3453C">
        <w:rPr>
          <w:rFonts w:asciiTheme="minorHAnsi" w:hAnsiTheme="minorHAnsi" w:cstheme="minorHAnsi"/>
        </w:rPr>
        <w:t>one,</w:t>
      </w:r>
      <w:r>
        <w:rPr>
          <w:rFonts w:asciiTheme="minorHAnsi" w:hAnsiTheme="minorHAnsi" w:cstheme="minorHAnsi"/>
        </w:rPr>
        <w:t xml:space="preserve"> but it is good to have them reflect on it.</w:t>
      </w:r>
    </w:p>
    <w:bookmarkEnd w:id="0"/>
    <w:p w14:paraId="41419936" w14:textId="77777777" w:rsidR="00F320E6" w:rsidRPr="009918D7" w:rsidRDefault="00F320E6" w:rsidP="00F320E6">
      <w:pPr>
        <w:widowControl w:val="0"/>
        <w:autoSpaceDE w:val="0"/>
        <w:autoSpaceDN w:val="0"/>
        <w:adjustRightInd w:val="0"/>
        <w:rPr>
          <w:rFonts w:asciiTheme="minorHAnsi" w:hAnsiTheme="minorHAnsi" w:cstheme="minorHAnsi"/>
        </w:rPr>
      </w:pPr>
    </w:p>
    <w:p w14:paraId="6F12AA37" w14:textId="440F6FA5" w:rsidR="00364242" w:rsidRPr="009918D7" w:rsidRDefault="00F320E6" w:rsidP="00F320E6">
      <w:pPr>
        <w:widowControl w:val="0"/>
        <w:autoSpaceDE w:val="0"/>
        <w:autoSpaceDN w:val="0"/>
        <w:adjustRightInd w:val="0"/>
        <w:rPr>
          <w:rFonts w:asciiTheme="minorHAnsi" w:hAnsiTheme="minorHAnsi" w:cstheme="minorHAnsi"/>
        </w:rPr>
      </w:pPr>
      <w:r w:rsidRPr="009918D7">
        <w:rPr>
          <w:rFonts w:asciiTheme="minorHAnsi" w:hAnsiTheme="minorHAnsi" w:cstheme="minorHAnsi"/>
        </w:rPr>
        <w:br w:type="page"/>
      </w:r>
    </w:p>
    <w:p w14:paraId="4832758A" w14:textId="08C18829" w:rsidR="00A13E95" w:rsidRPr="00A13E95" w:rsidRDefault="00C505FF" w:rsidP="00A13E95">
      <w:pPr>
        <w:widowControl w:val="0"/>
        <w:autoSpaceDE w:val="0"/>
        <w:autoSpaceDN w:val="0"/>
        <w:adjustRightInd w:val="0"/>
        <w:jc w:val="center"/>
        <w:rPr>
          <w:rFonts w:asciiTheme="minorHAnsi" w:hAnsiTheme="minorHAnsi" w:cstheme="minorHAnsi"/>
          <w:b/>
          <w:bCs/>
          <w:noProof/>
        </w:rPr>
      </w:pPr>
      <w:r>
        <w:rPr>
          <w:rFonts w:asciiTheme="minorHAnsi" w:hAnsiTheme="minorHAnsi" w:cstheme="minorHAnsi"/>
          <w:b/>
          <w:bCs/>
          <w:noProof/>
        </w:rPr>
        <w:pict w14:anchorId="4E164A6F">
          <v:shape id="_x0000_i1026" type="#_x0000_t75" alt="AFLSE w bar fdn" style="width:159.9pt;height:73.75pt;visibility:visible">
            <v:imagedata r:id="rId8" o:title=""/>
          </v:shape>
        </w:pict>
      </w:r>
    </w:p>
    <w:p w14:paraId="566E95C5" w14:textId="77777777" w:rsidR="00A13E95" w:rsidRPr="00A13E95" w:rsidRDefault="00A13E95" w:rsidP="00A13E95">
      <w:pPr>
        <w:widowControl w:val="0"/>
        <w:autoSpaceDE w:val="0"/>
        <w:autoSpaceDN w:val="0"/>
        <w:adjustRightInd w:val="0"/>
        <w:jc w:val="center"/>
        <w:rPr>
          <w:rFonts w:asciiTheme="minorHAnsi" w:hAnsiTheme="minorHAnsi" w:cstheme="minorHAnsi"/>
        </w:rPr>
      </w:pPr>
    </w:p>
    <w:p w14:paraId="52D41A94" w14:textId="77777777" w:rsidR="00A13E95" w:rsidRPr="00A13E95" w:rsidRDefault="00A13E95" w:rsidP="00A13E95">
      <w:pPr>
        <w:pBdr>
          <w:bottom w:val="single" w:sz="4" w:space="2" w:color="auto"/>
        </w:pBdr>
        <w:jc w:val="center"/>
        <w:rPr>
          <w:rFonts w:asciiTheme="minorHAnsi" w:hAnsiTheme="minorHAnsi" w:cstheme="minorHAnsi"/>
          <w:sz w:val="18"/>
          <w:szCs w:val="18"/>
        </w:rPr>
      </w:pPr>
      <w:r w:rsidRPr="00A13E95">
        <w:rPr>
          <w:rFonts w:asciiTheme="minorHAnsi" w:hAnsiTheme="minorHAnsi" w:cstheme="minorHAnsi"/>
          <w:sz w:val="18"/>
          <w:szCs w:val="18"/>
        </w:rPr>
        <w:t>The Law-Related Education Academy is sponsored by the Arizona Foundation for Legal Services &amp; Education with funding made possible by the Arizona Department of Education School Safety Program.</w:t>
      </w:r>
    </w:p>
    <w:p w14:paraId="2E0C8BBD" w14:textId="77777777" w:rsidR="00A13E95" w:rsidRPr="00A13E95" w:rsidRDefault="00A13E95" w:rsidP="00A13E95">
      <w:pPr>
        <w:jc w:val="center"/>
        <w:rPr>
          <w:rFonts w:asciiTheme="minorHAnsi" w:hAnsiTheme="minorHAnsi" w:cstheme="minorHAnsi"/>
          <w:b/>
          <w:bCs/>
          <w:u w:val="single"/>
        </w:rPr>
      </w:pPr>
    </w:p>
    <w:p w14:paraId="3259A1AF" w14:textId="77777777" w:rsidR="00A13E95" w:rsidRPr="00A13E95" w:rsidRDefault="00A13E95" w:rsidP="00A13E95">
      <w:pPr>
        <w:jc w:val="center"/>
        <w:rPr>
          <w:rFonts w:asciiTheme="minorHAnsi" w:hAnsiTheme="minorHAnsi" w:cstheme="minorHAnsi"/>
          <w:b/>
          <w:bCs/>
        </w:rPr>
      </w:pPr>
      <w:r w:rsidRPr="00A13E95">
        <w:rPr>
          <w:rFonts w:asciiTheme="minorHAnsi" w:hAnsiTheme="minorHAnsi" w:cstheme="minorHAnsi"/>
          <w:b/>
          <w:bCs/>
        </w:rPr>
        <w:t>“Respect for Authority” Academy</w:t>
      </w:r>
    </w:p>
    <w:p w14:paraId="339C901D" w14:textId="77777777" w:rsidR="00A13E95" w:rsidRPr="00A13E95" w:rsidRDefault="00A13E95" w:rsidP="00A13E95">
      <w:pPr>
        <w:jc w:val="center"/>
        <w:rPr>
          <w:rFonts w:asciiTheme="minorHAnsi" w:hAnsiTheme="minorHAnsi" w:cstheme="minorHAnsi"/>
        </w:rPr>
      </w:pPr>
      <w:r w:rsidRPr="00A13E95">
        <w:rPr>
          <w:rFonts w:asciiTheme="minorHAnsi" w:hAnsiTheme="minorHAnsi" w:cstheme="minorHAnsi"/>
        </w:rPr>
        <w:t>(Middle/High School)</w:t>
      </w:r>
    </w:p>
    <w:p w14:paraId="185184B3" w14:textId="20957309" w:rsidR="00A13E95" w:rsidRPr="00A13E95" w:rsidRDefault="00411020" w:rsidP="00A13E95">
      <w:pPr>
        <w:widowControl w:val="0"/>
        <w:autoSpaceDE w:val="0"/>
        <w:autoSpaceDN w:val="0"/>
        <w:adjustRightInd w:val="0"/>
        <w:ind w:left="1710" w:hanging="1710"/>
        <w:jc w:val="center"/>
        <w:rPr>
          <w:rFonts w:asciiTheme="minorHAnsi" w:hAnsiTheme="minorHAnsi" w:cstheme="minorHAnsi"/>
          <w:b/>
          <w:bCs/>
        </w:rPr>
      </w:pPr>
      <w:r>
        <w:rPr>
          <w:rFonts w:asciiTheme="minorHAnsi" w:hAnsiTheme="minorHAnsi" w:cstheme="minorHAnsi"/>
          <w:b/>
          <w:bCs/>
        </w:rPr>
        <w:t>Roles of Authority</w:t>
      </w:r>
      <w:r w:rsidR="00A13E95" w:rsidRPr="00A13E95">
        <w:rPr>
          <w:rFonts w:asciiTheme="minorHAnsi" w:hAnsiTheme="minorHAnsi" w:cstheme="minorHAnsi"/>
          <w:b/>
          <w:bCs/>
        </w:rPr>
        <w:t xml:space="preserve"> </w:t>
      </w:r>
    </w:p>
    <w:p w14:paraId="0FCE7384" w14:textId="77777777" w:rsidR="00A13E95" w:rsidRPr="00A13E95" w:rsidRDefault="00A13E95" w:rsidP="00A13E95">
      <w:pPr>
        <w:widowControl w:val="0"/>
        <w:autoSpaceDE w:val="0"/>
        <w:autoSpaceDN w:val="0"/>
        <w:adjustRightInd w:val="0"/>
        <w:ind w:left="1710" w:hanging="1710"/>
        <w:jc w:val="center"/>
        <w:rPr>
          <w:rFonts w:asciiTheme="minorHAnsi" w:hAnsiTheme="minorHAnsi" w:cstheme="minorHAnsi"/>
          <w:b/>
          <w:bCs/>
        </w:rPr>
      </w:pPr>
    </w:p>
    <w:p w14:paraId="691A0868" w14:textId="1969DC8A" w:rsidR="00A13E95" w:rsidRPr="005F6E2B" w:rsidRDefault="00A13E95" w:rsidP="00A13E95">
      <w:pPr>
        <w:widowControl w:val="0"/>
        <w:autoSpaceDE w:val="0"/>
        <w:autoSpaceDN w:val="0"/>
        <w:adjustRightInd w:val="0"/>
        <w:ind w:left="1710" w:hanging="1710"/>
        <w:jc w:val="center"/>
        <w:rPr>
          <w:rFonts w:asciiTheme="minorHAnsi" w:hAnsiTheme="minorHAnsi" w:cstheme="minorHAnsi"/>
        </w:rPr>
      </w:pPr>
      <w:r w:rsidRPr="005F6E2B">
        <w:rPr>
          <w:rFonts w:asciiTheme="minorHAnsi" w:hAnsiTheme="minorHAnsi" w:cstheme="minorHAnsi"/>
        </w:rPr>
        <w:t>Who’s in charge? Scenarios</w:t>
      </w:r>
    </w:p>
    <w:p w14:paraId="5D26DEE3" w14:textId="77777777" w:rsidR="00A13E95" w:rsidRPr="00A13E95" w:rsidRDefault="00A13E95" w:rsidP="00A13E95">
      <w:pPr>
        <w:widowControl w:val="0"/>
        <w:autoSpaceDE w:val="0"/>
        <w:autoSpaceDN w:val="0"/>
        <w:adjustRightInd w:val="0"/>
        <w:ind w:left="1710" w:hanging="1710"/>
        <w:jc w:val="center"/>
        <w:rPr>
          <w:rFonts w:asciiTheme="minorHAnsi" w:hAnsiTheme="minorHAnsi" w:cstheme="minorHAnsi"/>
          <w:b/>
          <w:bCs/>
        </w:rPr>
      </w:pPr>
    </w:p>
    <w:p w14:paraId="2DFAF9E6" w14:textId="77777777" w:rsidR="00A13E95" w:rsidRPr="00A13E95" w:rsidRDefault="00A13E95" w:rsidP="00A13E95">
      <w:pPr>
        <w:widowControl w:val="0"/>
        <w:autoSpaceDE w:val="0"/>
        <w:autoSpaceDN w:val="0"/>
        <w:adjustRightInd w:val="0"/>
        <w:ind w:left="1710" w:hanging="1710"/>
        <w:jc w:val="center"/>
        <w:rPr>
          <w:rFonts w:asciiTheme="minorHAnsi" w:hAnsiTheme="minorHAnsi" w:cstheme="minorHAnsi"/>
          <w:b/>
          <w:bCs/>
        </w:rPr>
      </w:pPr>
    </w:p>
    <w:p w14:paraId="37058FB5" w14:textId="77777777" w:rsidR="00A13E95" w:rsidRPr="009E3876" w:rsidRDefault="00A13E95" w:rsidP="00A13E95">
      <w:pPr>
        <w:rPr>
          <w:rFonts w:asciiTheme="minorHAnsi" w:eastAsia="+mn-ea" w:hAnsiTheme="minorHAnsi" w:cstheme="minorHAnsi"/>
          <w:b/>
          <w:bCs/>
          <w:color w:val="000000"/>
          <w:kern w:val="24"/>
          <w:sz w:val="28"/>
          <w:szCs w:val="28"/>
        </w:rPr>
      </w:pPr>
      <w:r w:rsidRPr="009E3876">
        <w:rPr>
          <w:rFonts w:asciiTheme="minorHAnsi" w:eastAsia="+mn-ea" w:hAnsiTheme="minorHAnsi" w:cstheme="minorHAnsi"/>
          <w:b/>
          <w:bCs/>
          <w:color w:val="000000"/>
          <w:kern w:val="24"/>
          <w:sz w:val="28"/>
          <w:szCs w:val="28"/>
        </w:rPr>
        <w:t>#1</w:t>
      </w:r>
    </w:p>
    <w:p w14:paraId="13A4077D" w14:textId="1371D47C" w:rsidR="00A13E95" w:rsidRPr="009E3876" w:rsidRDefault="00A13E95" w:rsidP="00A13E95">
      <w:pPr>
        <w:rPr>
          <w:rFonts w:asciiTheme="minorHAnsi" w:hAnsiTheme="minorHAnsi" w:cstheme="minorHAnsi"/>
          <w:sz w:val="28"/>
          <w:szCs w:val="28"/>
        </w:rPr>
      </w:pPr>
      <w:r w:rsidRPr="009E3876">
        <w:rPr>
          <w:rFonts w:asciiTheme="minorHAnsi" w:eastAsia="+mn-ea" w:hAnsiTheme="minorHAnsi" w:cstheme="minorHAnsi"/>
          <w:color w:val="000000"/>
          <w:kern w:val="24"/>
          <w:sz w:val="28"/>
          <w:szCs w:val="28"/>
        </w:rPr>
        <w:t xml:space="preserve">You </w:t>
      </w:r>
      <w:proofErr w:type="gramStart"/>
      <w:r w:rsidRPr="009E3876">
        <w:rPr>
          <w:rFonts w:asciiTheme="minorHAnsi" w:eastAsia="+mn-ea" w:hAnsiTheme="minorHAnsi" w:cstheme="minorHAnsi"/>
          <w:color w:val="000000"/>
          <w:kern w:val="24"/>
          <w:sz w:val="28"/>
          <w:szCs w:val="28"/>
        </w:rPr>
        <w:t>are in charge of</w:t>
      </w:r>
      <w:proofErr w:type="gramEnd"/>
      <w:r w:rsidRPr="009E3876">
        <w:rPr>
          <w:rFonts w:asciiTheme="minorHAnsi" w:eastAsia="+mn-ea" w:hAnsiTheme="minorHAnsi" w:cstheme="minorHAnsi"/>
          <w:color w:val="000000"/>
          <w:kern w:val="24"/>
          <w:sz w:val="28"/>
          <w:szCs w:val="28"/>
        </w:rPr>
        <w:t xml:space="preserve"> your 4-year-old younger brother. He does not know how to swim and does not have a life preserver or floatation device. You cannot swim with him at that time. Your brother screams, cries</w:t>
      </w:r>
      <w:r w:rsidR="00D30AC9">
        <w:rPr>
          <w:rFonts w:asciiTheme="minorHAnsi" w:eastAsia="+mn-ea" w:hAnsiTheme="minorHAnsi" w:cstheme="minorHAnsi"/>
          <w:color w:val="000000"/>
          <w:kern w:val="24"/>
          <w:sz w:val="28"/>
          <w:szCs w:val="28"/>
        </w:rPr>
        <w:t>,</w:t>
      </w:r>
      <w:r w:rsidRPr="009E3876">
        <w:rPr>
          <w:rFonts w:asciiTheme="minorHAnsi" w:eastAsia="+mn-ea" w:hAnsiTheme="minorHAnsi" w:cstheme="minorHAnsi"/>
          <w:color w:val="000000"/>
          <w:kern w:val="24"/>
          <w:sz w:val="28"/>
          <w:szCs w:val="28"/>
        </w:rPr>
        <w:t xml:space="preserve"> and is angry with you because he wants to swim without you.</w:t>
      </w:r>
    </w:p>
    <w:p w14:paraId="612BA17E" w14:textId="77777777" w:rsidR="00A13E95" w:rsidRPr="009E3876" w:rsidRDefault="00A13E95" w:rsidP="00A13E95">
      <w:pPr>
        <w:rPr>
          <w:rFonts w:asciiTheme="minorHAnsi" w:eastAsia="+mn-ea" w:hAnsiTheme="minorHAnsi" w:cstheme="minorHAnsi"/>
          <w:color w:val="000000"/>
          <w:kern w:val="24"/>
          <w:sz w:val="28"/>
          <w:szCs w:val="28"/>
        </w:rPr>
      </w:pPr>
    </w:p>
    <w:p w14:paraId="16BFF505" w14:textId="642E597B" w:rsidR="00A13E95" w:rsidRPr="009E3876" w:rsidRDefault="00A13E95" w:rsidP="00A13E95">
      <w:pPr>
        <w:rPr>
          <w:rFonts w:asciiTheme="minorHAnsi" w:hAnsiTheme="minorHAnsi" w:cstheme="minorHAnsi"/>
          <w:sz w:val="28"/>
          <w:szCs w:val="28"/>
        </w:rPr>
      </w:pPr>
      <w:r w:rsidRPr="009E3876">
        <w:rPr>
          <w:rFonts w:asciiTheme="minorHAnsi" w:eastAsia="+mn-ea" w:hAnsiTheme="minorHAnsi" w:cstheme="minorHAnsi"/>
          <w:color w:val="000000"/>
          <w:kern w:val="24"/>
          <w:sz w:val="28"/>
          <w:szCs w:val="28"/>
        </w:rPr>
        <w:t>Do you let him swim by himself?</w:t>
      </w:r>
    </w:p>
    <w:p w14:paraId="4DED154A" w14:textId="77777777" w:rsidR="00A13E95" w:rsidRPr="009E3876" w:rsidRDefault="00A13E95" w:rsidP="00A13E95">
      <w:pPr>
        <w:rPr>
          <w:rFonts w:asciiTheme="minorHAnsi" w:eastAsia="+mn-ea" w:hAnsiTheme="minorHAnsi" w:cstheme="minorHAnsi"/>
          <w:color w:val="000000"/>
          <w:kern w:val="24"/>
          <w:sz w:val="28"/>
          <w:szCs w:val="28"/>
        </w:rPr>
      </w:pPr>
    </w:p>
    <w:p w14:paraId="5D27738B" w14:textId="61DF487F" w:rsidR="00A13E95" w:rsidRPr="009E3876" w:rsidRDefault="00A13E95" w:rsidP="00A13E95">
      <w:pPr>
        <w:rPr>
          <w:rFonts w:asciiTheme="minorHAnsi" w:eastAsia="+mn-ea" w:hAnsiTheme="minorHAnsi" w:cstheme="minorHAnsi"/>
          <w:color w:val="000000"/>
          <w:kern w:val="24"/>
          <w:sz w:val="28"/>
          <w:szCs w:val="28"/>
        </w:rPr>
      </w:pPr>
      <w:r w:rsidRPr="009E3876">
        <w:rPr>
          <w:rFonts w:asciiTheme="minorHAnsi" w:eastAsia="+mn-ea" w:hAnsiTheme="minorHAnsi" w:cstheme="minorHAnsi"/>
          <w:color w:val="000000"/>
          <w:kern w:val="24"/>
          <w:sz w:val="28"/>
          <w:szCs w:val="28"/>
        </w:rPr>
        <w:t>Why?</w:t>
      </w:r>
    </w:p>
    <w:p w14:paraId="6264E4DE" w14:textId="77777777" w:rsidR="00A13E95" w:rsidRPr="00A13E95" w:rsidRDefault="00A13E95" w:rsidP="00A13E95">
      <w:pPr>
        <w:rPr>
          <w:rFonts w:asciiTheme="minorHAnsi" w:eastAsia="+mn-ea" w:hAnsiTheme="minorHAnsi" w:cstheme="minorHAnsi"/>
          <w:color w:val="000000"/>
          <w:kern w:val="24"/>
          <w:sz w:val="32"/>
          <w:szCs w:val="32"/>
        </w:rPr>
      </w:pPr>
    </w:p>
    <w:p w14:paraId="31CCB620" w14:textId="77777777" w:rsidR="009E3876" w:rsidRPr="00A13E95" w:rsidRDefault="009E3876" w:rsidP="00A13E95">
      <w:pPr>
        <w:rPr>
          <w:rFonts w:asciiTheme="minorHAnsi" w:eastAsia="+mn-ea" w:hAnsiTheme="minorHAnsi" w:cstheme="minorHAnsi"/>
          <w:color w:val="000000"/>
          <w:kern w:val="24"/>
          <w:sz w:val="32"/>
          <w:szCs w:val="32"/>
        </w:rPr>
      </w:pPr>
    </w:p>
    <w:p w14:paraId="31B93F37" w14:textId="50574FAA" w:rsidR="00A13E95" w:rsidRPr="009E3876" w:rsidRDefault="00A13E95" w:rsidP="00A13E95">
      <w:pPr>
        <w:rPr>
          <w:rFonts w:asciiTheme="minorHAnsi" w:eastAsia="+mn-ea" w:hAnsiTheme="minorHAnsi" w:cstheme="minorHAnsi"/>
          <w:b/>
          <w:bCs/>
          <w:color w:val="000000"/>
          <w:kern w:val="24"/>
          <w:sz w:val="28"/>
          <w:szCs w:val="28"/>
        </w:rPr>
      </w:pPr>
      <w:r w:rsidRPr="009E3876">
        <w:rPr>
          <w:rFonts w:asciiTheme="minorHAnsi" w:eastAsia="+mn-ea" w:hAnsiTheme="minorHAnsi" w:cstheme="minorHAnsi"/>
          <w:b/>
          <w:bCs/>
          <w:color w:val="000000"/>
          <w:kern w:val="24"/>
          <w:sz w:val="28"/>
          <w:szCs w:val="28"/>
        </w:rPr>
        <w:t>#2</w:t>
      </w:r>
    </w:p>
    <w:p w14:paraId="0E41F816" w14:textId="77777777" w:rsidR="00A13E95" w:rsidRPr="009E3876" w:rsidRDefault="00A13E95" w:rsidP="00A13E95">
      <w:pPr>
        <w:rPr>
          <w:rFonts w:asciiTheme="minorHAnsi" w:eastAsia="+mn-ea" w:hAnsiTheme="minorHAnsi" w:cstheme="minorHAnsi"/>
          <w:color w:val="000000"/>
          <w:kern w:val="24"/>
          <w:sz w:val="28"/>
          <w:szCs w:val="28"/>
        </w:rPr>
      </w:pPr>
    </w:p>
    <w:p w14:paraId="01624FED" w14:textId="4CBB2CFB" w:rsidR="00A13E95" w:rsidRPr="009E3876" w:rsidRDefault="00A13E95" w:rsidP="00A13E95">
      <w:pPr>
        <w:rPr>
          <w:rFonts w:asciiTheme="minorHAnsi" w:hAnsiTheme="minorHAnsi" w:cstheme="minorHAnsi"/>
          <w:sz w:val="28"/>
          <w:szCs w:val="28"/>
        </w:rPr>
      </w:pPr>
      <w:r w:rsidRPr="009E3876">
        <w:rPr>
          <w:rFonts w:asciiTheme="minorHAnsi" w:hAnsiTheme="minorHAnsi" w:cstheme="minorHAnsi"/>
          <w:color w:val="000000"/>
          <w:kern w:val="24"/>
          <w:sz w:val="28"/>
          <w:szCs w:val="28"/>
        </w:rPr>
        <w:t xml:space="preserve">You are </w:t>
      </w:r>
      <w:r w:rsidR="00D30AC9">
        <w:rPr>
          <w:rFonts w:asciiTheme="minorHAnsi" w:hAnsiTheme="minorHAnsi" w:cstheme="minorHAnsi"/>
          <w:color w:val="000000"/>
          <w:kern w:val="24"/>
          <w:sz w:val="28"/>
          <w:szCs w:val="28"/>
        </w:rPr>
        <w:t>hanging out with</w:t>
      </w:r>
      <w:r w:rsidRPr="009E3876">
        <w:rPr>
          <w:rFonts w:asciiTheme="minorHAnsi" w:hAnsiTheme="minorHAnsi" w:cstheme="minorHAnsi"/>
          <w:color w:val="000000"/>
          <w:kern w:val="24"/>
          <w:sz w:val="28"/>
          <w:szCs w:val="28"/>
        </w:rPr>
        <w:t xml:space="preserve"> your cousin who is </w:t>
      </w:r>
      <w:r w:rsidR="00D30AC9">
        <w:rPr>
          <w:rFonts w:asciiTheme="minorHAnsi" w:hAnsiTheme="minorHAnsi" w:cstheme="minorHAnsi"/>
          <w:color w:val="000000"/>
          <w:kern w:val="24"/>
          <w:sz w:val="28"/>
          <w:szCs w:val="28"/>
        </w:rPr>
        <w:t>11</w:t>
      </w:r>
      <w:r w:rsidRPr="009E3876">
        <w:rPr>
          <w:rFonts w:asciiTheme="minorHAnsi" w:hAnsiTheme="minorHAnsi" w:cstheme="minorHAnsi"/>
          <w:color w:val="000000"/>
          <w:kern w:val="24"/>
          <w:sz w:val="28"/>
          <w:szCs w:val="28"/>
        </w:rPr>
        <w:t xml:space="preserve"> years old. </w:t>
      </w:r>
      <w:r w:rsidR="00D30AC9">
        <w:rPr>
          <w:rFonts w:asciiTheme="minorHAnsi" w:hAnsiTheme="minorHAnsi" w:cstheme="minorHAnsi"/>
          <w:color w:val="000000"/>
          <w:kern w:val="24"/>
          <w:sz w:val="28"/>
          <w:szCs w:val="28"/>
        </w:rPr>
        <w:t>Her dad told you that you are in charge while he is gone. You find out your cousin is planning on meeting someone that she met online. She doesn’t know this person and neither do her friends. She has only messaged them and seen pictures. She also hasn’t told her parents about this person</w:t>
      </w:r>
      <w:r w:rsidR="00CD4D9F">
        <w:rPr>
          <w:rFonts w:asciiTheme="minorHAnsi" w:hAnsiTheme="minorHAnsi" w:cstheme="minorHAnsi"/>
          <w:color w:val="000000"/>
          <w:kern w:val="24"/>
          <w:sz w:val="28"/>
          <w:szCs w:val="28"/>
        </w:rPr>
        <w:t xml:space="preserve"> because they asked her to keep their friendship a secret</w:t>
      </w:r>
      <w:r w:rsidR="00D30AC9">
        <w:rPr>
          <w:rFonts w:asciiTheme="minorHAnsi" w:hAnsiTheme="minorHAnsi" w:cstheme="minorHAnsi"/>
          <w:color w:val="000000"/>
          <w:kern w:val="24"/>
          <w:sz w:val="28"/>
          <w:szCs w:val="28"/>
        </w:rPr>
        <w:t xml:space="preserve">. You tell her you don’t think it is safe for her to go and she begins telling you that you’re boring and she will never speak to you again if you don’t let her go. </w:t>
      </w:r>
    </w:p>
    <w:p w14:paraId="2FA7AABB" w14:textId="77777777" w:rsidR="00A13E95" w:rsidRPr="009E3876" w:rsidRDefault="00A13E95" w:rsidP="00A13E95">
      <w:pPr>
        <w:rPr>
          <w:rFonts w:asciiTheme="minorHAnsi" w:hAnsiTheme="minorHAnsi" w:cstheme="minorHAnsi"/>
          <w:color w:val="000000"/>
          <w:kern w:val="24"/>
          <w:sz w:val="28"/>
          <w:szCs w:val="28"/>
        </w:rPr>
      </w:pPr>
    </w:p>
    <w:p w14:paraId="33A0DCDD" w14:textId="1E8F3D83" w:rsidR="00A13E95" w:rsidRPr="009E3876" w:rsidRDefault="00A13E95" w:rsidP="00A13E95">
      <w:pPr>
        <w:rPr>
          <w:rFonts w:asciiTheme="minorHAnsi" w:hAnsiTheme="minorHAnsi" w:cstheme="minorHAnsi"/>
          <w:sz w:val="28"/>
          <w:szCs w:val="28"/>
        </w:rPr>
      </w:pPr>
      <w:r w:rsidRPr="009E3876">
        <w:rPr>
          <w:rFonts w:asciiTheme="minorHAnsi" w:hAnsiTheme="minorHAnsi" w:cstheme="minorHAnsi"/>
          <w:color w:val="000000"/>
          <w:kern w:val="24"/>
          <w:sz w:val="28"/>
          <w:szCs w:val="28"/>
        </w:rPr>
        <w:t xml:space="preserve">Do you let your cousin </w:t>
      </w:r>
      <w:r w:rsidR="00D30AC9">
        <w:rPr>
          <w:rFonts w:asciiTheme="minorHAnsi" w:hAnsiTheme="minorHAnsi" w:cstheme="minorHAnsi"/>
          <w:color w:val="000000"/>
          <w:kern w:val="24"/>
          <w:sz w:val="28"/>
          <w:szCs w:val="28"/>
        </w:rPr>
        <w:t>secretly go meet a stranger</w:t>
      </w:r>
      <w:r w:rsidRPr="009E3876">
        <w:rPr>
          <w:rFonts w:asciiTheme="minorHAnsi" w:hAnsiTheme="minorHAnsi" w:cstheme="minorHAnsi"/>
          <w:color w:val="000000"/>
          <w:kern w:val="24"/>
          <w:sz w:val="28"/>
          <w:szCs w:val="28"/>
        </w:rPr>
        <w:t>?</w:t>
      </w:r>
    </w:p>
    <w:p w14:paraId="1094F983" w14:textId="77777777" w:rsidR="00A13E95" w:rsidRPr="009E3876" w:rsidRDefault="00A13E95" w:rsidP="00A13E95">
      <w:pPr>
        <w:rPr>
          <w:rFonts w:asciiTheme="minorHAnsi" w:hAnsiTheme="minorHAnsi" w:cstheme="minorHAnsi"/>
          <w:color w:val="000000"/>
          <w:kern w:val="24"/>
          <w:sz w:val="28"/>
          <w:szCs w:val="28"/>
        </w:rPr>
      </w:pPr>
    </w:p>
    <w:p w14:paraId="3FEDEE45" w14:textId="4E4D8FDD" w:rsidR="00A13E95" w:rsidRPr="009E3876" w:rsidRDefault="00A13E95" w:rsidP="00A13E95">
      <w:pPr>
        <w:rPr>
          <w:rFonts w:asciiTheme="minorHAnsi" w:eastAsia="+mn-ea" w:hAnsiTheme="minorHAnsi" w:cstheme="minorHAnsi"/>
          <w:color w:val="000000"/>
          <w:kern w:val="24"/>
          <w:sz w:val="28"/>
          <w:szCs w:val="28"/>
        </w:rPr>
      </w:pPr>
      <w:r w:rsidRPr="009E3876">
        <w:rPr>
          <w:rFonts w:asciiTheme="minorHAnsi" w:hAnsiTheme="minorHAnsi" w:cstheme="minorHAnsi"/>
          <w:color w:val="000000"/>
          <w:kern w:val="24"/>
          <w:sz w:val="28"/>
          <w:szCs w:val="28"/>
        </w:rPr>
        <w:t>Why?</w:t>
      </w:r>
    </w:p>
    <w:p w14:paraId="12800E29" w14:textId="197A8684" w:rsidR="00364242" w:rsidRPr="00A13E95" w:rsidRDefault="005F6E2B" w:rsidP="005F6E2B">
      <w:pPr>
        <w:rPr>
          <w:rFonts w:asciiTheme="minorHAnsi" w:hAnsiTheme="minorHAnsi" w:cstheme="minorHAnsi"/>
        </w:rPr>
      </w:pPr>
      <w:r>
        <w:rPr>
          <w:rFonts w:asciiTheme="minorHAnsi" w:hAnsiTheme="minorHAnsi" w:cstheme="minorHAnsi"/>
          <w:sz w:val="32"/>
          <w:szCs w:val="32"/>
        </w:rPr>
        <w:br w:type="page"/>
      </w:r>
    </w:p>
    <w:p w14:paraId="55ABF783" w14:textId="77777777" w:rsidR="00364242" w:rsidRPr="00A13E95" w:rsidRDefault="00C505FF" w:rsidP="00996F1D">
      <w:pPr>
        <w:jc w:val="center"/>
        <w:rPr>
          <w:rFonts w:asciiTheme="minorHAnsi" w:hAnsiTheme="minorHAnsi" w:cstheme="minorHAnsi"/>
        </w:rPr>
      </w:pPr>
      <w:r>
        <w:rPr>
          <w:rFonts w:asciiTheme="minorHAnsi" w:hAnsiTheme="minorHAnsi" w:cstheme="minorHAnsi"/>
          <w:b/>
          <w:bCs/>
          <w:noProof/>
        </w:rPr>
        <w:pict w14:anchorId="7A0A16F1">
          <v:shape id="_x0000_i1027" type="#_x0000_t75" alt="AFLSE w bar fdn" style="width:160.5pt;height:75.2pt;visibility:visible">
            <v:imagedata r:id="rId8" o:title=""/>
          </v:shape>
        </w:pict>
      </w:r>
    </w:p>
    <w:p w14:paraId="41433468" w14:textId="77777777" w:rsidR="00364242" w:rsidRPr="00A13E95" w:rsidRDefault="00364242" w:rsidP="00996F1D">
      <w:pPr>
        <w:pBdr>
          <w:bottom w:val="single" w:sz="4" w:space="2" w:color="auto"/>
        </w:pBdr>
        <w:jc w:val="center"/>
        <w:rPr>
          <w:rFonts w:asciiTheme="minorHAnsi" w:hAnsiTheme="minorHAnsi" w:cstheme="minorHAnsi"/>
          <w:sz w:val="18"/>
          <w:szCs w:val="18"/>
        </w:rPr>
      </w:pPr>
      <w:r w:rsidRPr="00A13E95">
        <w:rPr>
          <w:rFonts w:asciiTheme="minorHAnsi" w:hAnsiTheme="minorHAnsi" w:cstheme="minorHAnsi"/>
          <w:sz w:val="18"/>
          <w:szCs w:val="18"/>
        </w:rPr>
        <w:t>The Law-Related Education Academy is sponsored by the Arizona Foundation for Legal Services &amp; Education with funding made possible by the Arizona Department of Education School Safety Program.</w:t>
      </w:r>
    </w:p>
    <w:p w14:paraId="4A3E4F20" w14:textId="77777777" w:rsidR="00364242" w:rsidRPr="00A13E95" w:rsidRDefault="00364242" w:rsidP="00996F1D">
      <w:pPr>
        <w:jc w:val="center"/>
        <w:rPr>
          <w:rFonts w:asciiTheme="minorHAnsi" w:hAnsiTheme="minorHAnsi" w:cstheme="minorHAnsi"/>
          <w:b/>
          <w:bCs/>
          <w:u w:val="single"/>
        </w:rPr>
      </w:pPr>
    </w:p>
    <w:p w14:paraId="536E5431" w14:textId="77777777" w:rsidR="00364242" w:rsidRPr="009918D7" w:rsidRDefault="00364242" w:rsidP="00996F1D">
      <w:pPr>
        <w:jc w:val="center"/>
        <w:rPr>
          <w:rFonts w:asciiTheme="minorHAnsi" w:hAnsiTheme="minorHAnsi" w:cstheme="minorHAnsi"/>
          <w:b/>
          <w:bCs/>
        </w:rPr>
      </w:pPr>
      <w:r w:rsidRPr="009918D7">
        <w:rPr>
          <w:rFonts w:asciiTheme="minorHAnsi" w:hAnsiTheme="minorHAnsi" w:cstheme="minorHAnsi"/>
          <w:b/>
          <w:bCs/>
        </w:rPr>
        <w:t>“Respect for Authority” Academy</w:t>
      </w:r>
    </w:p>
    <w:p w14:paraId="4AA0C646" w14:textId="089182C3" w:rsidR="00364242" w:rsidRPr="009918D7" w:rsidRDefault="005F6E2B" w:rsidP="00996F1D">
      <w:pPr>
        <w:jc w:val="center"/>
        <w:rPr>
          <w:rFonts w:asciiTheme="minorHAnsi" w:hAnsiTheme="minorHAnsi" w:cstheme="minorHAnsi"/>
        </w:rPr>
      </w:pPr>
      <w:r w:rsidRPr="009918D7">
        <w:rPr>
          <w:rFonts w:asciiTheme="minorHAnsi" w:hAnsiTheme="minorHAnsi" w:cstheme="minorHAnsi"/>
        </w:rPr>
        <w:t>(</w:t>
      </w:r>
      <w:r w:rsidR="00364242" w:rsidRPr="009918D7">
        <w:rPr>
          <w:rFonts w:asciiTheme="minorHAnsi" w:hAnsiTheme="minorHAnsi" w:cstheme="minorHAnsi"/>
        </w:rPr>
        <w:t>Middle/High</w:t>
      </w:r>
      <w:r w:rsidRPr="009918D7">
        <w:rPr>
          <w:rFonts w:asciiTheme="minorHAnsi" w:hAnsiTheme="minorHAnsi" w:cstheme="minorHAnsi"/>
        </w:rPr>
        <w:t xml:space="preserve"> School)</w:t>
      </w:r>
    </w:p>
    <w:p w14:paraId="14E3498B" w14:textId="76F8DDC9" w:rsidR="00364242" w:rsidRPr="009918D7" w:rsidRDefault="00411020" w:rsidP="00996F1D">
      <w:pPr>
        <w:widowControl w:val="0"/>
        <w:autoSpaceDE w:val="0"/>
        <w:autoSpaceDN w:val="0"/>
        <w:adjustRightInd w:val="0"/>
        <w:jc w:val="center"/>
        <w:rPr>
          <w:rFonts w:asciiTheme="minorHAnsi" w:hAnsiTheme="minorHAnsi" w:cstheme="minorHAnsi"/>
          <w:b/>
          <w:bCs/>
        </w:rPr>
      </w:pPr>
      <w:r w:rsidRPr="009918D7">
        <w:rPr>
          <w:rFonts w:asciiTheme="minorHAnsi" w:hAnsiTheme="minorHAnsi" w:cstheme="minorHAnsi"/>
          <w:b/>
          <w:bCs/>
        </w:rPr>
        <w:t>Roles of Authority</w:t>
      </w:r>
    </w:p>
    <w:p w14:paraId="588ED7D8" w14:textId="77777777" w:rsidR="005F6E2B" w:rsidRPr="009918D7" w:rsidRDefault="005F6E2B" w:rsidP="00996F1D">
      <w:pPr>
        <w:widowControl w:val="0"/>
        <w:autoSpaceDE w:val="0"/>
        <w:autoSpaceDN w:val="0"/>
        <w:adjustRightInd w:val="0"/>
        <w:jc w:val="center"/>
        <w:rPr>
          <w:rFonts w:asciiTheme="minorHAnsi" w:hAnsiTheme="minorHAnsi" w:cstheme="minorHAnsi"/>
        </w:rPr>
      </w:pPr>
    </w:p>
    <w:p w14:paraId="6E89125D" w14:textId="7AFB6BF5" w:rsidR="00364242" w:rsidRPr="009918D7" w:rsidRDefault="00364242" w:rsidP="00996F1D">
      <w:pPr>
        <w:widowControl w:val="0"/>
        <w:autoSpaceDE w:val="0"/>
        <w:autoSpaceDN w:val="0"/>
        <w:adjustRightInd w:val="0"/>
        <w:jc w:val="center"/>
        <w:rPr>
          <w:rFonts w:asciiTheme="minorHAnsi" w:hAnsiTheme="minorHAnsi" w:cstheme="minorHAnsi"/>
        </w:rPr>
      </w:pPr>
      <w:r w:rsidRPr="009918D7">
        <w:rPr>
          <w:rFonts w:asciiTheme="minorHAnsi" w:hAnsiTheme="minorHAnsi" w:cstheme="minorHAnsi"/>
        </w:rPr>
        <w:t>Facilitator Guide</w:t>
      </w:r>
    </w:p>
    <w:p w14:paraId="0553BD0C" w14:textId="77777777" w:rsidR="00E30788" w:rsidRDefault="00E30788" w:rsidP="005F0D10">
      <w:pPr>
        <w:widowControl w:val="0"/>
        <w:autoSpaceDE w:val="0"/>
        <w:autoSpaceDN w:val="0"/>
        <w:adjustRightInd w:val="0"/>
        <w:rPr>
          <w:rFonts w:asciiTheme="minorHAnsi" w:hAnsiTheme="minorHAnsi" w:cstheme="minorHAnsi"/>
          <w:b/>
          <w:bCs/>
        </w:rPr>
      </w:pPr>
    </w:p>
    <w:p w14:paraId="1B9274D2" w14:textId="6C188FDB" w:rsidR="00364242" w:rsidRPr="009918D7" w:rsidRDefault="00364242" w:rsidP="005F0D10">
      <w:pPr>
        <w:widowControl w:val="0"/>
        <w:autoSpaceDE w:val="0"/>
        <w:autoSpaceDN w:val="0"/>
        <w:adjustRightInd w:val="0"/>
        <w:rPr>
          <w:rFonts w:asciiTheme="minorHAnsi" w:hAnsiTheme="minorHAnsi" w:cstheme="minorHAnsi"/>
          <w:b/>
          <w:bCs/>
        </w:rPr>
      </w:pPr>
      <w:r w:rsidRPr="009918D7">
        <w:rPr>
          <w:rFonts w:asciiTheme="minorHAnsi" w:hAnsiTheme="minorHAnsi" w:cstheme="minorHAnsi"/>
          <w:b/>
          <w:bCs/>
        </w:rPr>
        <w:t>Curfew:</w:t>
      </w:r>
    </w:p>
    <w:p w14:paraId="1208C3E8" w14:textId="02994B27" w:rsidR="00D67EF5" w:rsidRPr="00D67EF5" w:rsidRDefault="00D67EF5" w:rsidP="00D67EF5">
      <w:pPr>
        <w:shd w:val="clear" w:color="auto" w:fill="FFFFFF"/>
        <w:outlineLvl w:val="3"/>
        <w:rPr>
          <w:rFonts w:asciiTheme="minorHAnsi" w:hAnsiTheme="minorHAnsi" w:cstheme="minorHAnsi"/>
          <w:color w:val="212529"/>
        </w:rPr>
      </w:pPr>
      <w:r w:rsidRPr="00D67EF5">
        <w:rPr>
          <w:rFonts w:asciiTheme="minorHAnsi" w:hAnsiTheme="minorHAnsi" w:cstheme="minorHAnsi"/>
          <w:color w:val="212529"/>
        </w:rPr>
        <w:t>“Why is there a Curfew?</w:t>
      </w:r>
    </w:p>
    <w:p w14:paraId="75505A25" w14:textId="3662B28E" w:rsidR="00D67EF5" w:rsidRPr="00D67EF5" w:rsidRDefault="00A55907" w:rsidP="00D67EF5">
      <w:pPr>
        <w:shd w:val="clear" w:color="auto" w:fill="FFFFFF"/>
        <w:rPr>
          <w:rFonts w:asciiTheme="minorHAnsi" w:hAnsiTheme="minorHAnsi" w:cstheme="minorHAnsi"/>
          <w:color w:val="212529"/>
        </w:rPr>
      </w:pPr>
      <w:r>
        <w:rPr>
          <w:rFonts w:asciiTheme="minorHAnsi" w:hAnsiTheme="minorHAnsi" w:cstheme="minorHAnsi"/>
          <w:color w:val="212529"/>
        </w:rPr>
        <w:t>“</w:t>
      </w:r>
      <w:r w:rsidR="00D67EF5" w:rsidRPr="00D67EF5">
        <w:rPr>
          <w:rFonts w:asciiTheme="minorHAnsi" w:hAnsiTheme="minorHAnsi" w:cstheme="minorHAnsi"/>
          <w:color w:val="212529"/>
        </w:rPr>
        <w:t>A curfew is set in place for the protection of local businesses and the community, but most importantly it’s for your protection. It limits juvenile victimization, the probability of public disturbance, and it discourages unlawful behavior. It’s not that being younger means that you are susceptible to crime more than anybody else, but it keeps you and your parent or guardian accountable for your actions.</w:t>
      </w:r>
      <w:r w:rsidR="00D67EF5">
        <w:rPr>
          <w:rFonts w:asciiTheme="minorHAnsi" w:hAnsiTheme="minorHAnsi" w:cstheme="minorHAnsi"/>
          <w:color w:val="212529"/>
        </w:rPr>
        <w:t>”</w:t>
      </w:r>
      <w:r w:rsidR="00D67EF5" w:rsidRPr="00D67EF5">
        <w:rPr>
          <w:rFonts w:asciiTheme="minorHAnsi" w:hAnsiTheme="minorHAnsi" w:cstheme="minorHAnsi"/>
          <w:color w:val="212529"/>
        </w:rPr>
        <w:t> </w:t>
      </w:r>
      <w:r w:rsidR="00D67EF5">
        <w:rPr>
          <w:rStyle w:val="FootnoteReference"/>
          <w:rFonts w:asciiTheme="minorHAnsi" w:hAnsiTheme="minorHAnsi" w:cstheme="minorHAnsi"/>
          <w:color w:val="212529"/>
        </w:rPr>
        <w:footnoteReference w:id="1"/>
      </w:r>
    </w:p>
    <w:p w14:paraId="2016D5F7" w14:textId="77777777" w:rsidR="00D67EF5" w:rsidRDefault="00D67EF5" w:rsidP="00D67EF5">
      <w:pPr>
        <w:widowControl w:val="0"/>
        <w:autoSpaceDE w:val="0"/>
        <w:autoSpaceDN w:val="0"/>
        <w:adjustRightInd w:val="0"/>
        <w:rPr>
          <w:rFonts w:ascii="Calibri" w:hAnsi="Calibri" w:cs="Calibri"/>
        </w:rPr>
      </w:pPr>
    </w:p>
    <w:p w14:paraId="667F90D3" w14:textId="4A6BAE9F" w:rsidR="00D67EF5" w:rsidRPr="00BD1EA3" w:rsidRDefault="00D67EF5" w:rsidP="00D67EF5">
      <w:pPr>
        <w:widowControl w:val="0"/>
        <w:autoSpaceDE w:val="0"/>
        <w:autoSpaceDN w:val="0"/>
        <w:adjustRightInd w:val="0"/>
        <w:rPr>
          <w:rFonts w:ascii="Calibri" w:hAnsi="Calibri" w:cs="Calibri"/>
        </w:rPr>
      </w:pPr>
      <w:r w:rsidRPr="00BD1EA3">
        <w:rPr>
          <w:rFonts w:ascii="Calibri" w:hAnsi="Calibri" w:cs="Calibri"/>
        </w:rPr>
        <w:t xml:space="preserve">See Yes and No points for student curfews: </w:t>
      </w:r>
      <w:hyperlink r:id="rId9" w:history="1">
        <w:r w:rsidRPr="00B47F9A">
          <w:rPr>
            <w:rStyle w:val="Hyperlink"/>
            <w:rFonts w:ascii="Calibri" w:hAnsi="Calibri" w:cs="Calibri"/>
          </w:rPr>
          <w:t>https://debatewise.org/2596-child-curfews/</w:t>
        </w:r>
      </w:hyperlink>
      <w:r>
        <w:rPr>
          <w:rFonts w:ascii="Calibri" w:hAnsi="Calibri" w:cs="Calibri"/>
        </w:rPr>
        <w:t xml:space="preserve">  </w:t>
      </w:r>
    </w:p>
    <w:p w14:paraId="40E43D1C" w14:textId="77777777" w:rsidR="00364242" w:rsidRPr="009918D7" w:rsidRDefault="00364242" w:rsidP="00D67EF5">
      <w:pPr>
        <w:widowControl w:val="0"/>
        <w:autoSpaceDE w:val="0"/>
        <w:autoSpaceDN w:val="0"/>
        <w:adjustRightInd w:val="0"/>
        <w:rPr>
          <w:rFonts w:asciiTheme="minorHAnsi" w:hAnsiTheme="minorHAnsi" w:cstheme="minorHAnsi"/>
        </w:rPr>
      </w:pPr>
    </w:p>
    <w:p w14:paraId="48DEADB1" w14:textId="24EDB2EC" w:rsidR="001B0A6D" w:rsidRPr="009918D7" w:rsidRDefault="001B0A6D" w:rsidP="00CC6578">
      <w:pPr>
        <w:widowControl w:val="0"/>
        <w:autoSpaceDE w:val="0"/>
        <w:autoSpaceDN w:val="0"/>
        <w:adjustRightInd w:val="0"/>
        <w:rPr>
          <w:rFonts w:asciiTheme="minorHAnsi" w:hAnsiTheme="minorHAnsi" w:cstheme="minorHAnsi"/>
          <w:b/>
          <w:bCs/>
        </w:rPr>
      </w:pPr>
      <w:r w:rsidRPr="009918D7">
        <w:rPr>
          <w:rFonts w:asciiTheme="minorHAnsi" w:hAnsiTheme="minorHAnsi" w:cstheme="minorHAnsi"/>
          <w:b/>
          <w:bCs/>
        </w:rPr>
        <w:t>Information:</w:t>
      </w:r>
    </w:p>
    <w:p w14:paraId="54169A91" w14:textId="77777777" w:rsidR="001B0A6D" w:rsidRPr="009918D7" w:rsidRDefault="001B0A6D" w:rsidP="001B0A6D">
      <w:pPr>
        <w:widowControl w:val="0"/>
        <w:numPr>
          <w:ilvl w:val="0"/>
          <w:numId w:val="28"/>
        </w:numPr>
        <w:autoSpaceDE w:val="0"/>
        <w:autoSpaceDN w:val="0"/>
        <w:adjustRightInd w:val="0"/>
        <w:rPr>
          <w:rFonts w:asciiTheme="minorHAnsi" w:hAnsiTheme="minorHAnsi" w:cstheme="minorHAnsi"/>
        </w:rPr>
      </w:pPr>
      <w:r w:rsidRPr="009918D7">
        <w:rPr>
          <w:rFonts w:asciiTheme="minorHAnsi" w:hAnsiTheme="minorHAnsi" w:cstheme="minorHAnsi"/>
        </w:rPr>
        <w:t>A city ordinance that requires minors to be home before a certain time each day.</w:t>
      </w:r>
    </w:p>
    <w:p w14:paraId="02349AE6" w14:textId="3B39CFDE" w:rsidR="001B0A6D" w:rsidRPr="009918D7" w:rsidRDefault="001B0A6D" w:rsidP="001B0A6D">
      <w:pPr>
        <w:widowControl w:val="0"/>
        <w:numPr>
          <w:ilvl w:val="0"/>
          <w:numId w:val="28"/>
        </w:numPr>
        <w:autoSpaceDE w:val="0"/>
        <w:autoSpaceDN w:val="0"/>
        <w:adjustRightInd w:val="0"/>
        <w:rPr>
          <w:rFonts w:asciiTheme="minorHAnsi" w:hAnsiTheme="minorHAnsi" w:cstheme="minorHAnsi"/>
        </w:rPr>
      </w:pPr>
      <w:r w:rsidRPr="009918D7">
        <w:rPr>
          <w:rFonts w:asciiTheme="minorHAnsi" w:hAnsiTheme="minorHAnsi" w:cstheme="minorHAnsi"/>
          <w:u w:val="single"/>
        </w:rPr>
        <w:t>Phoenix</w:t>
      </w:r>
      <w:r w:rsidRPr="009918D7">
        <w:rPr>
          <w:rFonts w:asciiTheme="minorHAnsi" w:hAnsiTheme="minorHAnsi" w:cstheme="minorHAnsi"/>
        </w:rPr>
        <w:t xml:space="preserve"> curfew hours are 10 p.m. for children 15 and younger and midnight for 16- and 17-year-olds (See LawForKids.org Curfew Laws for other curfew</w:t>
      </w:r>
      <w:r w:rsidR="00AE762A">
        <w:rPr>
          <w:rFonts w:asciiTheme="minorHAnsi" w:hAnsiTheme="minorHAnsi" w:cstheme="minorHAnsi"/>
        </w:rPr>
        <w:t xml:space="preserve"> ordinances</w:t>
      </w:r>
      <w:r w:rsidRPr="009918D7">
        <w:rPr>
          <w:rFonts w:asciiTheme="minorHAnsi" w:hAnsiTheme="minorHAnsi" w:cstheme="minorHAnsi"/>
        </w:rPr>
        <w:t xml:space="preserve"> around the state: </w:t>
      </w:r>
      <w:hyperlink r:id="rId10" w:history="1">
        <w:r w:rsidRPr="009918D7">
          <w:rPr>
            <w:rStyle w:val="Hyperlink"/>
            <w:rFonts w:asciiTheme="minorHAnsi" w:hAnsiTheme="minorHAnsi" w:cstheme="minorHAnsi"/>
          </w:rPr>
          <w:t>https://lawforkids.org/curfew</w:t>
        </w:r>
      </w:hyperlink>
      <w:r w:rsidRPr="009918D7">
        <w:rPr>
          <w:rFonts w:asciiTheme="minorHAnsi" w:hAnsiTheme="minorHAnsi" w:cstheme="minorHAnsi"/>
        </w:rPr>
        <w:t xml:space="preserve">. </w:t>
      </w:r>
    </w:p>
    <w:p w14:paraId="37272473" w14:textId="77777777" w:rsidR="001B0A6D" w:rsidRPr="009918D7" w:rsidRDefault="001B0A6D" w:rsidP="001B0A6D">
      <w:pPr>
        <w:widowControl w:val="0"/>
        <w:numPr>
          <w:ilvl w:val="0"/>
          <w:numId w:val="28"/>
        </w:numPr>
        <w:autoSpaceDE w:val="0"/>
        <w:autoSpaceDN w:val="0"/>
        <w:adjustRightInd w:val="0"/>
        <w:rPr>
          <w:rFonts w:asciiTheme="minorHAnsi" w:hAnsiTheme="minorHAnsi" w:cstheme="minorHAnsi"/>
        </w:rPr>
      </w:pPr>
      <w:r w:rsidRPr="009918D7">
        <w:rPr>
          <w:rFonts w:asciiTheme="minorHAnsi" w:hAnsiTheme="minorHAnsi" w:cstheme="minorHAnsi"/>
        </w:rPr>
        <w:t>Parents or guardians could be cited and charged with a misdemeanor if they allow their children out past curfew.</w:t>
      </w:r>
    </w:p>
    <w:p w14:paraId="73AE20C6" w14:textId="482EBEA8" w:rsidR="001B0A6D" w:rsidRPr="009918D7" w:rsidRDefault="001B0A6D" w:rsidP="001B0A6D">
      <w:pPr>
        <w:widowControl w:val="0"/>
        <w:numPr>
          <w:ilvl w:val="0"/>
          <w:numId w:val="28"/>
        </w:numPr>
        <w:autoSpaceDE w:val="0"/>
        <w:autoSpaceDN w:val="0"/>
        <w:adjustRightInd w:val="0"/>
        <w:rPr>
          <w:rFonts w:asciiTheme="minorHAnsi" w:hAnsiTheme="minorHAnsi" w:cstheme="minorHAnsi"/>
        </w:rPr>
      </w:pPr>
      <w:r w:rsidRPr="009918D7">
        <w:rPr>
          <w:rFonts w:asciiTheme="minorHAnsi" w:hAnsiTheme="minorHAnsi" w:cstheme="minorHAnsi"/>
        </w:rPr>
        <w:t xml:space="preserve">Minors can also be cited for curfew </w:t>
      </w:r>
      <w:r w:rsidR="00526FA9" w:rsidRPr="009918D7">
        <w:rPr>
          <w:rFonts w:asciiTheme="minorHAnsi" w:hAnsiTheme="minorHAnsi" w:cstheme="minorHAnsi"/>
        </w:rPr>
        <w:t>violations</w:t>
      </w:r>
      <w:r w:rsidR="00AE762A">
        <w:rPr>
          <w:rFonts w:asciiTheme="minorHAnsi" w:hAnsiTheme="minorHAnsi" w:cstheme="minorHAnsi"/>
        </w:rPr>
        <w:t>.</w:t>
      </w:r>
    </w:p>
    <w:p w14:paraId="7A2C4A55" w14:textId="77777777" w:rsidR="001B0A6D" w:rsidRDefault="001B0A6D" w:rsidP="001B0A6D">
      <w:pPr>
        <w:widowControl w:val="0"/>
        <w:numPr>
          <w:ilvl w:val="0"/>
          <w:numId w:val="28"/>
        </w:numPr>
        <w:autoSpaceDE w:val="0"/>
        <w:autoSpaceDN w:val="0"/>
        <w:adjustRightInd w:val="0"/>
        <w:rPr>
          <w:rFonts w:asciiTheme="minorHAnsi" w:hAnsiTheme="minorHAnsi" w:cstheme="minorHAnsi"/>
        </w:rPr>
      </w:pPr>
      <w:r w:rsidRPr="009918D7">
        <w:rPr>
          <w:rFonts w:asciiTheme="minorHAnsi" w:hAnsiTheme="minorHAnsi" w:cstheme="minorHAnsi"/>
        </w:rPr>
        <w:t>Juveniles are not cited for ‘emergency’ errands.</w:t>
      </w:r>
    </w:p>
    <w:p w14:paraId="306986F6" w14:textId="77777777" w:rsidR="00BD1EA3" w:rsidRDefault="00BD1EA3" w:rsidP="00BD1EA3">
      <w:pPr>
        <w:widowControl w:val="0"/>
        <w:autoSpaceDE w:val="0"/>
        <w:autoSpaceDN w:val="0"/>
        <w:adjustRightInd w:val="0"/>
        <w:rPr>
          <w:rFonts w:ascii="Calibri" w:hAnsi="Calibri" w:cs="Calibri"/>
        </w:rPr>
      </w:pPr>
    </w:p>
    <w:p w14:paraId="17986024" w14:textId="77777777" w:rsidR="001B0A6D" w:rsidRPr="009918D7" w:rsidRDefault="001B0A6D" w:rsidP="00CC6578">
      <w:pPr>
        <w:widowControl w:val="0"/>
        <w:autoSpaceDE w:val="0"/>
        <w:autoSpaceDN w:val="0"/>
        <w:adjustRightInd w:val="0"/>
        <w:rPr>
          <w:rFonts w:asciiTheme="minorHAnsi" w:hAnsiTheme="minorHAnsi" w:cstheme="minorHAnsi"/>
          <w:b/>
          <w:bCs/>
        </w:rPr>
      </w:pPr>
    </w:p>
    <w:p w14:paraId="13E84A67" w14:textId="77777777" w:rsidR="003C6761" w:rsidRDefault="00364242" w:rsidP="00D67EF5">
      <w:pPr>
        <w:widowControl w:val="0"/>
        <w:autoSpaceDE w:val="0"/>
        <w:autoSpaceDN w:val="0"/>
        <w:adjustRightInd w:val="0"/>
        <w:rPr>
          <w:rFonts w:asciiTheme="minorHAnsi" w:hAnsiTheme="minorHAnsi" w:cstheme="minorHAnsi"/>
          <w:shd w:val="clear" w:color="auto" w:fill="FFFFFF"/>
        </w:rPr>
      </w:pPr>
      <w:r w:rsidRPr="009918D7">
        <w:rPr>
          <w:rFonts w:asciiTheme="minorHAnsi" w:hAnsiTheme="minorHAnsi" w:cstheme="minorHAnsi"/>
          <w:b/>
          <w:bCs/>
        </w:rPr>
        <w:t>Searches on Campus:</w:t>
      </w:r>
    </w:p>
    <w:p w14:paraId="156F96CB" w14:textId="3819E016" w:rsidR="00B37018" w:rsidRDefault="00B37018" w:rsidP="00263689">
      <w:pPr>
        <w:widowControl w:val="0"/>
        <w:autoSpaceDE w:val="0"/>
        <w:autoSpaceDN w:val="0"/>
        <w:adjustRightInd w:val="0"/>
        <w:ind w:left="720"/>
        <w:rPr>
          <w:rFonts w:ascii="Calibri" w:hAnsi="Calibri" w:cs="Calibri"/>
        </w:rPr>
      </w:pPr>
    </w:p>
    <w:p w14:paraId="11706BFF" w14:textId="77777777" w:rsidR="00C67C6F" w:rsidRPr="00C67C6F" w:rsidRDefault="00C67C6F" w:rsidP="00C67C6F">
      <w:pPr>
        <w:widowControl w:val="0"/>
        <w:numPr>
          <w:ilvl w:val="0"/>
          <w:numId w:val="33"/>
        </w:numPr>
        <w:autoSpaceDE w:val="0"/>
        <w:autoSpaceDN w:val="0"/>
        <w:adjustRightInd w:val="0"/>
        <w:rPr>
          <w:rFonts w:ascii="Calibri" w:hAnsi="Calibri" w:cs="Calibri"/>
        </w:rPr>
      </w:pPr>
      <w:r w:rsidRPr="00C67C6F">
        <w:rPr>
          <w:rFonts w:ascii="Calibri" w:hAnsi="Calibri" w:cs="Calibri"/>
          <w:shd w:val="clear" w:color="auto" w:fill="FFFFFF"/>
        </w:rPr>
        <w:t>Arizona had 38 shooting incidents at K-12 schools from January 1970 to June 2022.</w:t>
      </w:r>
      <w:r w:rsidRPr="00C67C6F">
        <w:rPr>
          <w:rStyle w:val="FootnoteReference"/>
          <w:rFonts w:ascii="Calibri" w:hAnsi="Calibri" w:cs="Calibri"/>
          <w:shd w:val="clear" w:color="auto" w:fill="FFFFFF"/>
        </w:rPr>
        <w:footnoteReference w:id="2"/>
      </w:r>
      <w:r w:rsidRPr="00C67C6F">
        <w:rPr>
          <w:rFonts w:ascii="Calibri" w:hAnsi="Calibri" w:cs="Calibri"/>
          <w:shd w:val="clear" w:color="auto" w:fill="FFFFFF"/>
        </w:rPr>
        <w:t xml:space="preserve"> 5 guns were confiscated from students in school in the Phoenix Metro in the month of August 2023.</w:t>
      </w:r>
      <w:r w:rsidRPr="00C67C6F">
        <w:rPr>
          <w:rStyle w:val="FootnoteReference"/>
          <w:rFonts w:ascii="Calibri" w:hAnsi="Calibri" w:cs="Calibri"/>
          <w:shd w:val="clear" w:color="auto" w:fill="FFFFFF"/>
        </w:rPr>
        <w:footnoteReference w:id="3"/>
      </w:r>
      <w:r w:rsidRPr="00C67C6F">
        <w:rPr>
          <w:rFonts w:ascii="Calibri" w:hAnsi="Calibri" w:cs="Calibri"/>
          <w:shd w:val="clear" w:color="auto" w:fill="FFFFFF"/>
        </w:rPr>
        <w:t xml:space="preserve"> </w:t>
      </w:r>
    </w:p>
    <w:p w14:paraId="4818875E" w14:textId="27594982" w:rsidR="004D684A" w:rsidRPr="004D684A" w:rsidRDefault="004D684A" w:rsidP="004D684A">
      <w:pPr>
        <w:widowControl w:val="0"/>
        <w:numPr>
          <w:ilvl w:val="0"/>
          <w:numId w:val="33"/>
        </w:numPr>
        <w:autoSpaceDE w:val="0"/>
        <w:autoSpaceDN w:val="0"/>
        <w:adjustRightInd w:val="0"/>
        <w:rPr>
          <w:rFonts w:ascii="Calibri" w:hAnsi="Calibri" w:cs="Calibri"/>
        </w:rPr>
      </w:pPr>
      <w:r w:rsidRPr="004D684A">
        <w:rPr>
          <w:rFonts w:ascii="Calibri" w:hAnsi="Calibri" w:cs="Calibri"/>
        </w:rPr>
        <w:t xml:space="preserve">Principals are given authority by the State Board of Education to enforce rules and policies to keep their school safe and protect the learning environment and work environment for students and staff. </w:t>
      </w:r>
    </w:p>
    <w:p w14:paraId="1CC5E447" w14:textId="2E4A893D" w:rsidR="004D684A" w:rsidRDefault="004D684A" w:rsidP="004D684A">
      <w:pPr>
        <w:widowControl w:val="0"/>
        <w:numPr>
          <w:ilvl w:val="0"/>
          <w:numId w:val="33"/>
        </w:numPr>
        <w:autoSpaceDE w:val="0"/>
        <w:autoSpaceDN w:val="0"/>
        <w:adjustRightInd w:val="0"/>
        <w:rPr>
          <w:rFonts w:ascii="Calibri" w:hAnsi="Calibri" w:cs="Calibri"/>
        </w:rPr>
      </w:pPr>
      <w:r w:rsidRPr="003A3A99">
        <w:rPr>
          <w:rFonts w:ascii="Calibri" w:hAnsi="Calibri" w:cs="Calibri"/>
        </w:rPr>
        <w:lastRenderedPageBreak/>
        <w:t xml:space="preserve">The officer’s role is to enforce laws to keep the </w:t>
      </w:r>
      <w:r>
        <w:rPr>
          <w:rFonts w:ascii="Calibri" w:hAnsi="Calibri" w:cs="Calibri"/>
        </w:rPr>
        <w:t xml:space="preserve">school </w:t>
      </w:r>
      <w:r w:rsidRPr="003A3A99">
        <w:rPr>
          <w:rFonts w:ascii="Calibri" w:hAnsi="Calibri" w:cs="Calibri"/>
        </w:rPr>
        <w:t xml:space="preserve">community safe. </w:t>
      </w:r>
      <w:r>
        <w:rPr>
          <w:rFonts w:ascii="Calibri" w:hAnsi="Calibri" w:cs="Calibri"/>
        </w:rPr>
        <w:t>If o</w:t>
      </w:r>
      <w:r w:rsidRPr="003A3A99">
        <w:rPr>
          <w:rFonts w:ascii="Calibri" w:hAnsi="Calibri" w:cs="Calibri"/>
        </w:rPr>
        <w:t xml:space="preserve">fficers </w:t>
      </w:r>
      <w:r>
        <w:rPr>
          <w:rFonts w:ascii="Calibri" w:hAnsi="Calibri" w:cs="Calibri"/>
        </w:rPr>
        <w:t>are given reliable information that a student has brought something on campus that could be harmful or dangerous and is against the law,</w:t>
      </w:r>
      <w:r w:rsidRPr="003A3A99">
        <w:rPr>
          <w:rFonts w:ascii="Calibri" w:hAnsi="Calibri" w:cs="Calibri"/>
        </w:rPr>
        <w:t xml:space="preserve"> </w:t>
      </w:r>
      <w:r>
        <w:rPr>
          <w:rFonts w:ascii="Calibri" w:hAnsi="Calibri" w:cs="Calibri"/>
        </w:rPr>
        <w:t>that officer may take further steps to ensure the safety of the school.</w:t>
      </w:r>
    </w:p>
    <w:p w14:paraId="3D8CE0E0" w14:textId="3399BD4B" w:rsidR="001B0A6D" w:rsidRPr="009918D7" w:rsidRDefault="001B0A6D" w:rsidP="001B0A6D">
      <w:pPr>
        <w:widowControl w:val="0"/>
        <w:numPr>
          <w:ilvl w:val="0"/>
          <w:numId w:val="33"/>
        </w:numPr>
        <w:autoSpaceDE w:val="0"/>
        <w:autoSpaceDN w:val="0"/>
        <w:adjustRightInd w:val="0"/>
        <w:rPr>
          <w:rFonts w:asciiTheme="minorHAnsi" w:hAnsiTheme="minorHAnsi" w:cstheme="minorHAnsi"/>
        </w:rPr>
      </w:pPr>
      <w:r w:rsidRPr="009918D7">
        <w:rPr>
          <w:rFonts w:asciiTheme="minorHAnsi" w:hAnsiTheme="minorHAnsi" w:cstheme="minorHAnsi"/>
        </w:rPr>
        <w:t xml:space="preserve">The </w:t>
      </w:r>
      <w:r w:rsidR="00BD1EA3">
        <w:rPr>
          <w:rFonts w:asciiTheme="minorHAnsi" w:hAnsiTheme="minorHAnsi" w:cstheme="minorHAnsi"/>
        </w:rPr>
        <w:t xml:space="preserve">administrator only needs </w:t>
      </w:r>
      <w:r w:rsidRPr="009918D7">
        <w:rPr>
          <w:rFonts w:asciiTheme="minorHAnsi" w:hAnsiTheme="minorHAnsi" w:cstheme="minorHAnsi"/>
        </w:rPr>
        <w:t xml:space="preserve">‘reasonable suspicion’ that something </w:t>
      </w:r>
      <w:r w:rsidR="004D684A">
        <w:rPr>
          <w:rFonts w:asciiTheme="minorHAnsi" w:hAnsiTheme="minorHAnsi" w:cstheme="minorHAnsi"/>
        </w:rPr>
        <w:t>dangerous</w:t>
      </w:r>
      <w:r w:rsidR="004D684A" w:rsidRPr="009918D7">
        <w:rPr>
          <w:rFonts w:asciiTheme="minorHAnsi" w:hAnsiTheme="minorHAnsi" w:cstheme="minorHAnsi"/>
        </w:rPr>
        <w:t xml:space="preserve"> </w:t>
      </w:r>
      <w:r w:rsidRPr="009918D7">
        <w:rPr>
          <w:rFonts w:asciiTheme="minorHAnsi" w:hAnsiTheme="minorHAnsi" w:cstheme="minorHAnsi"/>
        </w:rPr>
        <w:t>has occurred</w:t>
      </w:r>
      <w:r w:rsidR="00BD1EA3">
        <w:rPr>
          <w:rFonts w:asciiTheme="minorHAnsi" w:hAnsiTheme="minorHAnsi" w:cstheme="minorHAnsi"/>
        </w:rPr>
        <w:t xml:space="preserve"> to search a student’s personal belonging such as a backpack or locker.</w:t>
      </w:r>
    </w:p>
    <w:p w14:paraId="609BC9DD" w14:textId="22C178DC" w:rsidR="001B0A6D" w:rsidRDefault="001B0A6D" w:rsidP="001B0A6D">
      <w:pPr>
        <w:widowControl w:val="0"/>
        <w:numPr>
          <w:ilvl w:val="0"/>
          <w:numId w:val="33"/>
        </w:numPr>
        <w:autoSpaceDE w:val="0"/>
        <w:autoSpaceDN w:val="0"/>
        <w:adjustRightInd w:val="0"/>
        <w:rPr>
          <w:rFonts w:asciiTheme="minorHAnsi" w:hAnsiTheme="minorHAnsi" w:cstheme="minorHAnsi"/>
        </w:rPr>
      </w:pPr>
      <w:r w:rsidRPr="009918D7">
        <w:rPr>
          <w:rFonts w:asciiTheme="minorHAnsi" w:hAnsiTheme="minorHAnsi" w:cstheme="minorHAnsi"/>
        </w:rPr>
        <w:t xml:space="preserve">The </w:t>
      </w:r>
      <w:r w:rsidR="00BD1EA3">
        <w:rPr>
          <w:rFonts w:asciiTheme="minorHAnsi" w:hAnsiTheme="minorHAnsi" w:cstheme="minorHAnsi"/>
        </w:rPr>
        <w:t>administrator</w:t>
      </w:r>
      <w:r w:rsidR="00BD1EA3" w:rsidRPr="009918D7">
        <w:rPr>
          <w:rFonts w:asciiTheme="minorHAnsi" w:hAnsiTheme="minorHAnsi" w:cstheme="minorHAnsi"/>
        </w:rPr>
        <w:t xml:space="preserve"> </w:t>
      </w:r>
      <w:r w:rsidR="00BD1EA3">
        <w:rPr>
          <w:rFonts w:asciiTheme="minorHAnsi" w:hAnsiTheme="minorHAnsi" w:cstheme="minorHAnsi"/>
        </w:rPr>
        <w:t>has the authority to search if they have a</w:t>
      </w:r>
      <w:r w:rsidRPr="009918D7">
        <w:rPr>
          <w:rFonts w:asciiTheme="minorHAnsi" w:hAnsiTheme="minorHAnsi" w:cstheme="minorHAnsi"/>
        </w:rPr>
        <w:t xml:space="preserve"> ‘reasonable suspicion’ that it will be found in your personal procession</w:t>
      </w:r>
      <w:r w:rsidR="00AE762A">
        <w:rPr>
          <w:rFonts w:asciiTheme="minorHAnsi" w:hAnsiTheme="minorHAnsi" w:cstheme="minorHAnsi"/>
        </w:rPr>
        <w:t>.</w:t>
      </w:r>
    </w:p>
    <w:p w14:paraId="2C7E07D5" w14:textId="1C30B94F" w:rsidR="00B37018" w:rsidRPr="009918D7" w:rsidRDefault="00B37018" w:rsidP="001B0A6D">
      <w:pPr>
        <w:widowControl w:val="0"/>
        <w:numPr>
          <w:ilvl w:val="0"/>
          <w:numId w:val="33"/>
        </w:numPr>
        <w:autoSpaceDE w:val="0"/>
        <w:autoSpaceDN w:val="0"/>
        <w:adjustRightInd w:val="0"/>
        <w:rPr>
          <w:rFonts w:asciiTheme="minorHAnsi" w:hAnsiTheme="minorHAnsi" w:cstheme="minorHAnsi"/>
        </w:rPr>
      </w:pPr>
      <w:r>
        <w:rPr>
          <w:rFonts w:ascii="Calibri" w:hAnsi="Calibri" w:cs="Calibri"/>
        </w:rPr>
        <w:t xml:space="preserve">Officers need more evidence that there is something illegal to be found before they can </w:t>
      </w:r>
      <w:r w:rsidR="00263689">
        <w:rPr>
          <w:rFonts w:ascii="Calibri" w:hAnsi="Calibri" w:cs="Calibri"/>
        </w:rPr>
        <w:t xml:space="preserve">search, or they need a search warrant. </w:t>
      </w:r>
    </w:p>
    <w:p w14:paraId="539C10FB" w14:textId="3F4C43B4" w:rsidR="001B0A6D" w:rsidRDefault="001B0A6D" w:rsidP="001B0A6D">
      <w:pPr>
        <w:widowControl w:val="0"/>
        <w:numPr>
          <w:ilvl w:val="0"/>
          <w:numId w:val="33"/>
        </w:numPr>
        <w:autoSpaceDE w:val="0"/>
        <w:autoSpaceDN w:val="0"/>
        <w:adjustRightInd w:val="0"/>
        <w:rPr>
          <w:rFonts w:asciiTheme="minorHAnsi" w:hAnsiTheme="minorHAnsi" w:cstheme="minorHAnsi"/>
        </w:rPr>
      </w:pPr>
      <w:r w:rsidRPr="009918D7">
        <w:rPr>
          <w:rFonts w:asciiTheme="minorHAnsi" w:hAnsiTheme="minorHAnsi" w:cstheme="minorHAnsi"/>
        </w:rPr>
        <w:t xml:space="preserve">Fourth amendment to the U.S. Constitution secures </w:t>
      </w:r>
      <w:r w:rsidR="00AE762A">
        <w:rPr>
          <w:rFonts w:asciiTheme="minorHAnsi" w:hAnsiTheme="minorHAnsi" w:cstheme="minorHAnsi"/>
        </w:rPr>
        <w:t>an individual’s</w:t>
      </w:r>
      <w:r w:rsidR="00AE762A" w:rsidRPr="009918D7">
        <w:rPr>
          <w:rFonts w:asciiTheme="minorHAnsi" w:hAnsiTheme="minorHAnsi" w:cstheme="minorHAnsi"/>
        </w:rPr>
        <w:t xml:space="preserve"> </w:t>
      </w:r>
      <w:r w:rsidRPr="009918D7">
        <w:rPr>
          <w:rFonts w:asciiTheme="minorHAnsi" w:hAnsiTheme="minorHAnsi" w:cstheme="minorHAnsi"/>
        </w:rPr>
        <w:t>right against unreasonable searches of themselves and their belongings</w:t>
      </w:r>
      <w:r w:rsidR="003A3A99">
        <w:rPr>
          <w:rFonts w:asciiTheme="minorHAnsi" w:hAnsiTheme="minorHAnsi" w:cstheme="minorHAnsi"/>
        </w:rPr>
        <w:t>.</w:t>
      </w:r>
    </w:p>
    <w:p w14:paraId="67456B04" w14:textId="77777777" w:rsidR="003A3A99" w:rsidRPr="009918D7" w:rsidRDefault="003A3A99" w:rsidP="003A3A99">
      <w:pPr>
        <w:widowControl w:val="0"/>
        <w:autoSpaceDE w:val="0"/>
        <w:autoSpaceDN w:val="0"/>
        <w:adjustRightInd w:val="0"/>
        <w:ind w:left="720"/>
        <w:rPr>
          <w:rFonts w:asciiTheme="minorHAnsi" w:hAnsiTheme="minorHAnsi" w:cstheme="minorHAnsi"/>
        </w:rPr>
      </w:pPr>
    </w:p>
    <w:p w14:paraId="61C23C36" w14:textId="25C216D3" w:rsidR="00364242" w:rsidRDefault="00364242" w:rsidP="00C50047">
      <w:pPr>
        <w:spacing w:before="100" w:beforeAutospacing="1" w:after="100" w:afterAutospacing="1"/>
        <w:rPr>
          <w:rFonts w:asciiTheme="minorHAnsi" w:hAnsiTheme="minorHAnsi" w:cstheme="minorHAnsi"/>
          <w:b/>
          <w:bCs/>
        </w:rPr>
      </w:pPr>
      <w:r w:rsidRPr="00B3453C">
        <w:rPr>
          <w:rFonts w:asciiTheme="minorHAnsi" w:hAnsiTheme="minorHAnsi" w:cstheme="minorHAnsi"/>
          <w:b/>
          <w:bCs/>
        </w:rPr>
        <w:t>Reckless Driving</w:t>
      </w:r>
      <w:r w:rsidR="00AE762A">
        <w:rPr>
          <w:rFonts w:asciiTheme="minorHAnsi" w:hAnsiTheme="minorHAnsi" w:cstheme="minorHAnsi"/>
          <w:b/>
          <w:bCs/>
        </w:rPr>
        <w:t>:</w:t>
      </w:r>
    </w:p>
    <w:p w14:paraId="5C82583B" w14:textId="77777777" w:rsidR="00263689" w:rsidRPr="00AE762A" w:rsidRDefault="00263689" w:rsidP="00263689">
      <w:pPr>
        <w:pStyle w:val="NormalWeb"/>
        <w:numPr>
          <w:ilvl w:val="0"/>
          <w:numId w:val="37"/>
        </w:numPr>
        <w:spacing w:before="0" w:beforeAutospacing="0" w:after="0" w:afterAutospacing="0"/>
        <w:rPr>
          <w:rFonts w:ascii="Calibri" w:hAnsi="Calibri" w:cs="Calibri"/>
        </w:rPr>
      </w:pPr>
      <w:r w:rsidRPr="00AE762A">
        <w:rPr>
          <w:rFonts w:ascii="Calibri" w:hAnsi="Calibri" w:cs="Calibri"/>
          <w:color w:val="000000"/>
          <w:kern w:val="24"/>
        </w:rPr>
        <w:t>Arizona law defines excessive speeds as those that exceed 35 miles per hour in a school zone, exceed the posted speed limit by 20 mph or traveling faster that 85mph on a highway.</w:t>
      </w:r>
    </w:p>
    <w:p w14:paraId="713E5901" w14:textId="743ADCC7" w:rsidR="001B0A6D" w:rsidRPr="009918D7" w:rsidRDefault="001B0A6D" w:rsidP="001B0A6D">
      <w:pPr>
        <w:widowControl w:val="0"/>
        <w:numPr>
          <w:ilvl w:val="0"/>
          <w:numId w:val="37"/>
        </w:numPr>
        <w:autoSpaceDE w:val="0"/>
        <w:autoSpaceDN w:val="0"/>
        <w:adjustRightInd w:val="0"/>
        <w:rPr>
          <w:rFonts w:asciiTheme="minorHAnsi" w:hAnsiTheme="minorHAnsi" w:cstheme="minorHAnsi"/>
          <w:b/>
          <w:bCs/>
        </w:rPr>
      </w:pPr>
      <w:r w:rsidRPr="009918D7">
        <w:rPr>
          <w:rFonts w:asciiTheme="minorHAnsi" w:hAnsiTheme="minorHAnsi" w:cstheme="minorHAnsi"/>
          <w:shd w:val="clear" w:color="auto" w:fill="FFFFFF"/>
        </w:rPr>
        <w:t>“Texting is the most alarming distraction. Sending or reading a text takes your eyes off the road for 5 seconds. At 55 mph, that's like driving the length of an entire football field with your eyes closed.”</w:t>
      </w:r>
      <w:r w:rsidRPr="009918D7">
        <w:rPr>
          <w:rStyle w:val="FootnoteReference"/>
          <w:rFonts w:asciiTheme="minorHAnsi" w:hAnsiTheme="minorHAnsi" w:cstheme="minorHAnsi"/>
          <w:shd w:val="clear" w:color="auto" w:fill="FFFFFF"/>
        </w:rPr>
        <w:footnoteReference w:id="4"/>
      </w:r>
    </w:p>
    <w:p w14:paraId="6D90DFA2" w14:textId="090BE5AE" w:rsidR="001B0A6D" w:rsidRPr="009918D7" w:rsidRDefault="001B0A6D" w:rsidP="001B0A6D">
      <w:pPr>
        <w:widowControl w:val="0"/>
        <w:numPr>
          <w:ilvl w:val="0"/>
          <w:numId w:val="37"/>
        </w:numPr>
        <w:autoSpaceDE w:val="0"/>
        <w:autoSpaceDN w:val="0"/>
        <w:adjustRightInd w:val="0"/>
        <w:rPr>
          <w:rFonts w:asciiTheme="minorHAnsi" w:hAnsiTheme="minorHAnsi" w:cstheme="minorHAnsi"/>
          <w:b/>
          <w:bCs/>
        </w:rPr>
      </w:pPr>
      <w:r w:rsidRPr="009918D7">
        <w:rPr>
          <w:rFonts w:asciiTheme="minorHAnsi" w:hAnsiTheme="minorHAnsi" w:cstheme="minorHAnsi"/>
          <w:shd w:val="clear" w:color="auto" w:fill="FFFFFF"/>
        </w:rPr>
        <w:t>“In a study analyzed by NHTSA, teen drivers were two-and-a-half times more likely to engage in one or more potentially risky behaviors when driving with one teenage peer, compared to when driving alone.”</w:t>
      </w:r>
      <w:r w:rsidRPr="009918D7">
        <w:rPr>
          <w:rStyle w:val="FootnoteReference"/>
          <w:rFonts w:asciiTheme="minorHAnsi" w:hAnsiTheme="minorHAnsi" w:cstheme="minorHAnsi"/>
          <w:shd w:val="clear" w:color="auto" w:fill="FFFFFF"/>
        </w:rPr>
        <w:footnoteReference w:id="5"/>
      </w:r>
    </w:p>
    <w:p w14:paraId="0D3EFAAF" w14:textId="469BE430" w:rsidR="00DA672B" w:rsidRPr="009918D7" w:rsidRDefault="00DA672B" w:rsidP="001B0A6D">
      <w:pPr>
        <w:widowControl w:val="0"/>
        <w:numPr>
          <w:ilvl w:val="0"/>
          <w:numId w:val="37"/>
        </w:numPr>
        <w:autoSpaceDE w:val="0"/>
        <w:autoSpaceDN w:val="0"/>
        <w:adjustRightInd w:val="0"/>
        <w:rPr>
          <w:rFonts w:asciiTheme="minorHAnsi" w:hAnsiTheme="minorHAnsi" w:cstheme="minorHAnsi"/>
        </w:rPr>
      </w:pPr>
      <w:r w:rsidRPr="009918D7">
        <w:rPr>
          <w:rFonts w:asciiTheme="minorHAnsi" w:hAnsiTheme="minorHAnsi" w:cstheme="minorHAnsi"/>
        </w:rPr>
        <w:t>“Speeding is a critical safety issue for teen drivers. In 2021, it was a factor in 32% of the passenger vehicle teen drivers (15-18 years old) involved in fatal crashes.”</w:t>
      </w:r>
      <w:r w:rsidRPr="009918D7">
        <w:rPr>
          <w:rStyle w:val="FootnoteReference"/>
          <w:rFonts w:asciiTheme="minorHAnsi" w:hAnsiTheme="minorHAnsi" w:cstheme="minorHAnsi"/>
        </w:rPr>
        <w:footnoteReference w:id="6"/>
      </w:r>
    </w:p>
    <w:p w14:paraId="2F8C256E" w14:textId="77777777" w:rsidR="001B0A6D" w:rsidRPr="00C67C6F" w:rsidRDefault="001B0A6D" w:rsidP="00DA672B">
      <w:pPr>
        <w:widowControl w:val="0"/>
        <w:numPr>
          <w:ilvl w:val="0"/>
          <w:numId w:val="37"/>
        </w:numPr>
        <w:autoSpaceDE w:val="0"/>
        <w:autoSpaceDN w:val="0"/>
        <w:adjustRightInd w:val="0"/>
        <w:rPr>
          <w:rFonts w:asciiTheme="minorHAnsi" w:hAnsiTheme="minorHAnsi" w:cstheme="minorHAnsi"/>
        </w:rPr>
      </w:pPr>
      <w:r w:rsidRPr="009918D7">
        <w:rPr>
          <w:rFonts w:asciiTheme="minorHAnsi" w:hAnsiTheme="minorHAnsi" w:cstheme="minorHAnsi"/>
          <w:color w:val="333333"/>
          <w:shd w:val="clear" w:color="auto" w:fill="FFFFFF"/>
        </w:rPr>
        <w:t>Nationally, </w:t>
      </w:r>
      <w:hyperlink r:id="rId11" w:tgtFrame="_blank" w:history="1">
        <w:r w:rsidRPr="009918D7">
          <w:rPr>
            <w:rFonts w:asciiTheme="minorHAnsi" w:hAnsiTheme="minorHAnsi" w:cstheme="minorHAnsi"/>
            <w:color w:val="4290F1"/>
            <w:u w:val="single"/>
            <w:shd w:val="clear" w:color="auto" w:fill="FFFFFF"/>
          </w:rPr>
          <w:t>car crashes are among the leading causes of death for teens</w:t>
        </w:r>
      </w:hyperlink>
      <w:r w:rsidRPr="009918D7">
        <w:rPr>
          <w:rFonts w:asciiTheme="minorHAnsi" w:hAnsiTheme="minorHAnsi" w:cstheme="minorHAnsi"/>
          <w:color w:val="333333"/>
          <w:shd w:val="clear" w:color="auto" w:fill="FFFFFF"/>
        </w:rPr>
        <w:t>. In 2021 in Arizona, 33 teen drivers died in vehicle collisions and 3,293 others suffered injuries, </w:t>
      </w:r>
      <w:hyperlink r:id="rId12" w:history="1">
        <w:r w:rsidRPr="009918D7">
          <w:rPr>
            <w:rFonts w:asciiTheme="minorHAnsi" w:hAnsiTheme="minorHAnsi" w:cstheme="minorHAnsi"/>
            <w:color w:val="4290F1"/>
            <w:u w:val="single"/>
            <w:shd w:val="clear" w:color="auto" w:fill="FFFFFF"/>
          </w:rPr>
          <w:t>according to statewide crash reports</w:t>
        </w:r>
      </w:hyperlink>
      <w:r w:rsidRPr="009918D7">
        <w:rPr>
          <w:rFonts w:asciiTheme="minorHAnsi" w:hAnsiTheme="minorHAnsi" w:cstheme="minorHAnsi"/>
          <w:color w:val="333333"/>
          <w:shd w:val="clear" w:color="auto" w:fill="FFFFFF"/>
        </w:rPr>
        <w:t>.”</w:t>
      </w:r>
      <w:r w:rsidRPr="009918D7">
        <w:rPr>
          <w:rStyle w:val="FootnoteReference"/>
          <w:rFonts w:asciiTheme="minorHAnsi" w:hAnsiTheme="minorHAnsi" w:cstheme="minorHAnsi"/>
          <w:color w:val="333333"/>
          <w:shd w:val="clear" w:color="auto" w:fill="FFFFFF"/>
        </w:rPr>
        <w:footnoteReference w:id="7"/>
      </w:r>
    </w:p>
    <w:p w14:paraId="591C101D" w14:textId="2EB07AC5" w:rsidR="000F4D7D" w:rsidRPr="00C67C6F" w:rsidRDefault="000F4D7D" w:rsidP="00DA672B">
      <w:pPr>
        <w:widowControl w:val="0"/>
        <w:numPr>
          <w:ilvl w:val="0"/>
          <w:numId w:val="37"/>
        </w:numPr>
        <w:autoSpaceDE w:val="0"/>
        <w:autoSpaceDN w:val="0"/>
        <w:adjustRightInd w:val="0"/>
        <w:rPr>
          <w:rFonts w:asciiTheme="minorHAnsi" w:hAnsiTheme="minorHAnsi" w:cstheme="minorHAnsi"/>
        </w:rPr>
      </w:pPr>
      <w:r>
        <w:rPr>
          <w:rFonts w:ascii="Calibri" w:hAnsi="Calibri" w:cs="Calibri"/>
        </w:rPr>
        <w:t>T</w:t>
      </w:r>
      <w:r w:rsidRPr="000F4D7D">
        <w:rPr>
          <w:rFonts w:ascii="Calibri" w:hAnsi="Calibri" w:cs="Calibri"/>
        </w:rPr>
        <w:t>een driver</w:t>
      </w:r>
      <w:r>
        <w:rPr>
          <w:rFonts w:ascii="Calibri" w:hAnsi="Calibri" w:cs="Calibri"/>
        </w:rPr>
        <w:t>s may</w:t>
      </w:r>
      <w:r w:rsidRPr="000F4D7D">
        <w:rPr>
          <w:rFonts w:ascii="Calibri" w:hAnsi="Calibri" w:cs="Calibri"/>
        </w:rPr>
        <w:t xml:space="preserve"> lose their driving privileges for violating graduated driving licenses requirements</w:t>
      </w:r>
      <w:r>
        <w:rPr>
          <w:rFonts w:ascii="Calibri" w:hAnsi="Calibri" w:cs="Calibri"/>
        </w:rPr>
        <w:t>.</w:t>
      </w:r>
    </w:p>
    <w:p w14:paraId="7471E543" w14:textId="7A4FEAA7" w:rsidR="000F4D7D" w:rsidRPr="00C67C6F" w:rsidRDefault="000F4D7D" w:rsidP="00DA672B">
      <w:pPr>
        <w:widowControl w:val="0"/>
        <w:numPr>
          <w:ilvl w:val="0"/>
          <w:numId w:val="37"/>
        </w:numPr>
        <w:autoSpaceDE w:val="0"/>
        <w:autoSpaceDN w:val="0"/>
        <w:adjustRightInd w:val="0"/>
        <w:rPr>
          <w:rFonts w:asciiTheme="minorHAnsi" w:hAnsiTheme="minorHAnsi" w:cstheme="minorHAnsi"/>
        </w:rPr>
      </w:pPr>
      <w:r w:rsidRPr="000F4D7D">
        <w:rPr>
          <w:rFonts w:ascii="Calibri" w:hAnsi="Calibri" w:cs="Calibri"/>
        </w:rPr>
        <w:t>Officers are given authority</w:t>
      </w:r>
      <w:r>
        <w:rPr>
          <w:rFonts w:ascii="Calibri" w:hAnsi="Calibri" w:cs="Calibri"/>
        </w:rPr>
        <w:t xml:space="preserve"> and responsibility</w:t>
      </w:r>
      <w:r w:rsidRPr="000F4D7D">
        <w:rPr>
          <w:rFonts w:ascii="Calibri" w:hAnsi="Calibri" w:cs="Calibri"/>
        </w:rPr>
        <w:t xml:space="preserve"> to ensure safety on roads. They do not want to see the public endangered, involved in car accidents with potential fatalities.  </w:t>
      </w:r>
    </w:p>
    <w:p w14:paraId="04D9F066" w14:textId="50D417EE" w:rsidR="000F4D7D" w:rsidRPr="009918D7" w:rsidRDefault="000F4D7D" w:rsidP="00DA672B">
      <w:pPr>
        <w:widowControl w:val="0"/>
        <w:numPr>
          <w:ilvl w:val="0"/>
          <w:numId w:val="37"/>
        </w:numPr>
        <w:autoSpaceDE w:val="0"/>
        <w:autoSpaceDN w:val="0"/>
        <w:adjustRightInd w:val="0"/>
        <w:rPr>
          <w:rFonts w:asciiTheme="minorHAnsi" w:hAnsiTheme="minorHAnsi" w:cstheme="minorHAnsi"/>
        </w:rPr>
      </w:pPr>
      <w:r>
        <w:rPr>
          <w:rFonts w:ascii="Calibri" w:hAnsi="Calibri" w:cs="Calibri"/>
        </w:rPr>
        <w:t xml:space="preserve">Speeding violations may result in </w:t>
      </w:r>
      <w:r w:rsidRPr="000F4D7D">
        <w:rPr>
          <w:rFonts w:ascii="Calibri" w:hAnsi="Calibri" w:cs="Calibri"/>
        </w:rPr>
        <w:t>fines or higher insurance costs.</w:t>
      </w:r>
    </w:p>
    <w:p w14:paraId="39D31D00" w14:textId="77777777" w:rsidR="000F4D7D" w:rsidRDefault="000F4D7D" w:rsidP="00411020">
      <w:pPr>
        <w:shd w:val="clear" w:color="auto" w:fill="FFFFFF"/>
        <w:spacing w:before="150" w:after="225"/>
        <w:jc w:val="center"/>
        <w:rPr>
          <w:rFonts w:asciiTheme="minorHAnsi" w:hAnsiTheme="minorHAnsi" w:cstheme="minorHAnsi"/>
          <w:lang w:val="en-GB"/>
        </w:rPr>
      </w:pPr>
    </w:p>
    <w:p w14:paraId="5C67F239" w14:textId="0E1E41E8" w:rsidR="003744E5" w:rsidRPr="00A13E95" w:rsidRDefault="00DA672B" w:rsidP="00411020">
      <w:pPr>
        <w:shd w:val="clear" w:color="auto" w:fill="FFFFFF"/>
        <w:spacing w:before="150" w:after="225"/>
        <w:jc w:val="center"/>
        <w:rPr>
          <w:rFonts w:asciiTheme="minorHAnsi" w:hAnsiTheme="minorHAnsi" w:cstheme="minorHAnsi"/>
        </w:rPr>
      </w:pPr>
      <w:r w:rsidRPr="009918D7">
        <w:rPr>
          <w:rFonts w:asciiTheme="minorHAnsi" w:hAnsiTheme="minorHAnsi" w:cstheme="minorHAnsi"/>
          <w:lang w:val="en-GB"/>
        </w:rPr>
        <w:br w:type="page"/>
      </w:r>
      <w:r w:rsidR="00C505FF">
        <w:rPr>
          <w:rFonts w:asciiTheme="minorHAnsi" w:hAnsiTheme="minorHAnsi" w:cstheme="minorHAnsi"/>
          <w:b/>
          <w:bCs/>
          <w:noProof/>
        </w:rPr>
        <w:lastRenderedPageBreak/>
        <w:pict w14:anchorId="38736CF4">
          <v:shape id="_x0000_i1028" type="#_x0000_t75" alt="AFLSE w bar fdn" style="width:160.5pt;height:75.2pt;visibility:visible">
            <v:imagedata r:id="rId8" o:title=""/>
          </v:shape>
        </w:pict>
      </w:r>
    </w:p>
    <w:p w14:paraId="1AC46BD8" w14:textId="77777777" w:rsidR="003744E5" w:rsidRPr="00A13E95" w:rsidRDefault="003744E5" w:rsidP="003744E5">
      <w:pPr>
        <w:pBdr>
          <w:bottom w:val="single" w:sz="4" w:space="2" w:color="auto"/>
        </w:pBdr>
        <w:jc w:val="center"/>
        <w:rPr>
          <w:rFonts w:asciiTheme="minorHAnsi" w:hAnsiTheme="minorHAnsi" w:cstheme="minorHAnsi"/>
          <w:sz w:val="18"/>
          <w:szCs w:val="18"/>
        </w:rPr>
      </w:pPr>
      <w:r w:rsidRPr="00A13E95">
        <w:rPr>
          <w:rFonts w:asciiTheme="minorHAnsi" w:hAnsiTheme="minorHAnsi" w:cstheme="minorHAnsi"/>
          <w:sz w:val="18"/>
          <w:szCs w:val="18"/>
        </w:rPr>
        <w:t>The Law-Related Education Academy is sponsored by the Arizona Foundation for Legal Services &amp; Education with funding made possible by the Arizona Department of Education School Safety Program.</w:t>
      </w:r>
    </w:p>
    <w:p w14:paraId="7C6A0FF6" w14:textId="77777777" w:rsidR="003744E5" w:rsidRPr="00A13E95" w:rsidRDefault="003744E5" w:rsidP="003744E5">
      <w:pPr>
        <w:jc w:val="center"/>
        <w:rPr>
          <w:rFonts w:asciiTheme="minorHAnsi" w:hAnsiTheme="minorHAnsi" w:cstheme="minorHAnsi"/>
          <w:b/>
          <w:bCs/>
          <w:u w:val="single"/>
        </w:rPr>
      </w:pPr>
    </w:p>
    <w:p w14:paraId="0BF3500C" w14:textId="77777777" w:rsidR="003744E5" w:rsidRPr="00A13E95" w:rsidRDefault="003744E5" w:rsidP="003744E5">
      <w:pPr>
        <w:jc w:val="center"/>
        <w:rPr>
          <w:rFonts w:asciiTheme="minorHAnsi" w:hAnsiTheme="minorHAnsi" w:cstheme="minorHAnsi"/>
          <w:b/>
          <w:bCs/>
        </w:rPr>
      </w:pPr>
      <w:r w:rsidRPr="00A13E95">
        <w:rPr>
          <w:rFonts w:asciiTheme="minorHAnsi" w:hAnsiTheme="minorHAnsi" w:cstheme="minorHAnsi"/>
          <w:b/>
          <w:bCs/>
        </w:rPr>
        <w:t>“Respect for Authority” Academy</w:t>
      </w:r>
    </w:p>
    <w:p w14:paraId="1052A39F" w14:textId="77777777" w:rsidR="003744E5" w:rsidRPr="00A13E95" w:rsidRDefault="003744E5" w:rsidP="003744E5">
      <w:pPr>
        <w:jc w:val="center"/>
        <w:rPr>
          <w:rFonts w:asciiTheme="minorHAnsi" w:hAnsiTheme="minorHAnsi" w:cstheme="minorHAnsi"/>
        </w:rPr>
      </w:pPr>
      <w:r w:rsidRPr="00A13E95">
        <w:rPr>
          <w:rFonts w:asciiTheme="minorHAnsi" w:hAnsiTheme="minorHAnsi" w:cstheme="minorHAnsi"/>
        </w:rPr>
        <w:t>Middle/High</w:t>
      </w:r>
    </w:p>
    <w:p w14:paraId="4D5BB446" w14:textId="7F2134DD" w:rsidR="003744E5" w:rsidRPr="00A13E95" w:rsidRDefault="00411020" w:rsidP="003744E5">
      <w:pPr>
        <w:widowControl w:val="0"/>
        <w:autoSpaceDE w:val="0"/>
        <w:autoSpaceDN w:val="0"/>
        <w:adjustRightInd w:val="0"/>
        <w:jc w:val="center"/>
        <w:rPr>
          <w:rFonts w:asciiTheme="minorHAnsi" w:hAnsiTheme="minorHAnsi" w:cstheme="minorHAnsi"/>
          <w:b/>
          <w:bCs/>
        </w:rPr>
      </w:pPr>
      <w:r>
        <w:rPr>
          <w:rFonts w:asciiTheme="minorHAnsi" w:hAnsiTheme="minorHAnsi" w:cstheme="minorHAnsi"/>
          <w:b/>
          <w:bCs/>
        </w:rPr>
        <w:t>Roles of Authority</w:t>
      </w:r>
    </w:p>
    <w:p w14:paraId="521FAD08" w14:textId="0333A4DC" w:rsidR="003744E5" w:rsidRPr="00A13E95" w:rsidRDefault="00AE762A" w:rsidP="003744E5">
      <w:pPr>
        <w:shd w:val="clear" w:color="auto" w:fill="FFFFFF"/>
        <w:spacing w:before="150" w:after="225"/>
        <w:jc w:val="center"/>
        <w:rPr>
          <w:rFonts w:asciiTheme="minorHAnsi" w:hAnsiTheme="minorHAnsi" w:cstheme="minorHAnsi"/>
          <w:lang w:val="en-GB"/>
        </w:rPr>
      </w:pPr>
      <w:r>
        <w:rPr>
          <w:rFonts w:asciiTheme="minorHAnsi" w:hAnsiTheme="minorHAnsi" w:cstheme="minorHAnsi"/>
          <w:lang w:val="en-GB"/>
        </w:rPr>
        <w:t xml:space="preserve">Arizona State Standards </w:t>
      </w:r>
      <w:r w:rsidR="003744E5" w:rsidRPr="00A13E95">
        <w:rPr>
          <w:rFonts w:asciiTheme="minorHAnsi" w:hAnsiTheme="minorHAnsi" w:cstheme="minorHAnsi"/>
          <w:lang w:val="en-GB"/>
        </w:rPr>
        <w:t>Correlations</w:t>
      </w:r>
    </w:p>
    <w:p w14:paraId="03B8FAF8" w14:textId="77777777" w:rsidR="000A4DB5" w:rsidRDefault="000A4DB5" w:rsidP="000A4DB5">
      <w:pPr>
        <w:rPr>
          <w:rFonts w:cs="Calibri"/>
          <w:b/>
        </w:rPr>
      </w:pPr>
    </w:p>
    <w:p w14:paraId="14D8E85E" w14:textId="2D648116" w:rsidR="000A4DB5" w:rsidRPr="000A4DB5" w:rsidRDefault="000A4DB5" w:rsidP="000A4DB5">
      <w:pPr>
        <w:rPr>
          <w:rFonts w:asciiTheme="minorHAnsi" w:hAnsiTheme="minorHAnsi" w:cstheme="minorHAnsi"/>
          <w:b/>
        </w:rPr>
      </w:pPr>
      <w:r w:rsidRPr="000A4DB5">
        <w:rPr>
          <w:rFonts w:asciiTheme="minorHAnsi" w:hAnsiTheme="minorHAnsi" w:cstheme="minorHAnsi"/>
          <w:b/>
        </w:rPr>
        <w:t>Civics and Government</w:t>
      </w:r>
    </w:p>
    <w:p w14:paraId="303EA866" w14:textId="1AF03BB7" w:rsidR="000A4DB5" w:rsidRPr="000A4DB5" w:rsidRDefault="000A4DB5" w:rsidP="000A4DB5">
      <w:pPr>
        <w:rPr>
          <w:rFonts w:ascii="Calibri" w:hAnsi="Calibri" w:cs="Calibri"/>
        </w:rPr>
      </w:pPr>
      <w:r w:rsidRPr="000A4DB5">
        <w:rPr>
          <w:rFonts w:asciiTheme="minorHAnsi" w:hAnsiTheme="minorHAnsi" w:cstheme="minorHAnsi"/>
        </w:rPr>
        <w:t>7-12 S3C4 PO4b-c</w:t>
      </w:r>
      <w:r>
        <w:rPr>
          <w:rFonts w:asciiTheme="minorHAnsi" w:hAnsiTheme="minorHAnsi" w:cstheme="minorHAnsi"/>
        </w:rPr>
        <w:t xml:space="preserve"> </w:t>
      </w:r>
      <w:r w:rsidRPr="000A4DB5">
        <w:rPr>
          <w:rFonts w:ascii="Calibri" w:hAnsi="Calibri" w:cs="Calibri"/>
        </w:rPr>
        <w:t>Explain the obligations and responsibilities of citizenship: obeying the law.</w:t>
      </w:r>
      <w:r w:rsidRPr="000A4DB5">
        <w:rPr>
          <w:rFonts w:ascii="Calibri" w:hAnsi="Calibri" w:cs="Calibri"/>
        </w:rPr>
        <w:br/>
        <w:t>8.C2.2 Explain specific roles, rights, and responsibilities of people in a society.</w:t>
      </w:r>
    </w:p>
    <w:p w14:paraId="1AEA32F7" w14:textId="77777777" w:rsidR="003744E5" w:rsidRPr="000A4DB5" w:rsidRDefault="003744E5" w:rsidP="003744E5">
      <w:pPr>
        <w:rPr>
          <w:rFonts w:asciiTheme="minorHAnsi" w:eastAsia="Calibri" w:hAnsiTheme="minorHAnsi" w:cstheme="minorHAnsi"/>
        </w:rPr>
      </w:pPr>
    </w:p>
    <w:p w14:paraId="5F794ACE" w14:textId="77777777" w:rsidR="000A4DB5" w:rsidRPr="000A4DB5" w:rsidRDefault="000A4DB5" w:rsidP="000A4DB5">
      <w:pPr>
        <w:rPr>
          <w:rFonts w:ascii="Calibri" w:hAnsi="Calibri" w:cs="Calibri"/>
          <w:b/>
        </w:rPr>
      </w:pPr>
      <w:r w:rsidRPr="000A4DB5">
        <w:rPr>
          <w:rFonts w:ascii="Calibri" w:hAnsi="Calibri" w:cs="Calibri"/>
          <w:b/>
        </w:rPr>
        <w:t>Reading:</w:t>
      </w:r>
    </w:p>
    <w:p w14:paraId="4B37B9D8" w14:textId="77777777" w:rsidR="000A4DB5" w:rsidRPr="000A4DB5" w:rsidRDefault="000A4DB5" w:rsidP="000A4DB5">
      <w:pPr>
        <w:rPr>
          <w:rFonts w:ascii="Calibri" w:hAnsi="Calibri" w:cs="Calibri"/>
        </w:rPr>
      </w:pPr>
      <w:r w:rsidRPr="000A4DB5">
        <w:rPr>
          <w:rFonts w:ascii="Calibri" w:hAnsi="Calibri" w:cs="Calibri"/>
        </w:rPr>
        <w:t>R.1 Read carefully to determine what the text says explicitly and to make logical inferences from it.</w:t>
      </w:r>
    </w:p>
    <w:p w14:paraId="25B1FA29" w14:textId="77777777" w:rsidR="003744E5" w:rsidRDefault="003744E5" w:rsidP="000A4DB5">
      <w:pPr>
        <w:rPr>
          <w:rFonts w:asciiTheme="minorHAnsi" w:eastAsia="Calibri" w:hAnsiTheme="minorHAnsi" w:cstheme="minorHAnsi"/>
        </w:rPr>
      </w:pPr>
    </w:p>
    <w:p w14:paraId="0E5E6D53" w14:textId="77777777" w:rsidR="000A4DB5" w:rsidRPr="000A4DB5" w:rsidRDefault="000A4DB5" w:rsidP="000A4DB5">
      <w:pPr>
        <w:rPr>
          <w:rFonts w:ascii="Calibri" w:hAnsi="Calibri" w:cs="Calibri"/>
          <w:b/>
        </w:rPr>
      </w:pPr>
      <w:r w:rsidRPr="000A4DB5">
        <w:rPr>
          <w:rFonts w:ascii="Calibri" w:hAnsi="Calibri" w:cs="Calibri"/>
          <w:b/>
        </w:rPr>
        <w:t>Writing:</w:t>
      </w:r>
    </w:p>
    <w:p w14:paraId="5794C7B7" w14:textId="77777777" w:rsidR="000A4DB5" w:rsidRPr="000A4DB5" w:rsidRDefault="000A4DB5" w:rsidP="000A4DB5">
      <w:pPr>
        <w:rPr>
          <w:rFonts w:ascii="Calibri" w:hAnsi="Calibri" w:cs="Calibri"/>
        </w:rPr>
      </w:pPr>
      <w:r w:rsidRPr="000A4DB5">
        <w:rPr>
          <w:rFonts w:ascii="Calibri" w:hAnsi="Calibri" w:cs="Calibri"/>
        </w:rPr>
        <w:t xml:space="preserve">7-12. W. 2 Write informative/explanatory texts to examine a topic and convey ideas, concepts, and information through the selection, organization, and analysis of relevant content. </w:t>
      </w:r>
    </w:p>
    <w:p w14:paraId="31B8D97F" w14:textId="77777777" w:rsidR="000A4DB5" w:rsidRDefault="000A4DB5" w:rsidP="000A4DB5">
      <w:pPr>
        <w:rPr>
          <w:rFonts w:asciiTheme="minorHAnsi" w:eastAsia="Calibri" w:hAnsiTheme="minorHAnsi" w:cstheme="minorHAnsi"/>
        </w:rPr>
      </w:pPr>
    </w:p>
    <w:p w14:paraId="6DF1535F" w14:textId="77777777" w:rsidR="000A4DB5" w:rsidRPr="000A4DB5" w:rsidRDefault="000A4DB5" w:rsidP="000A4DB5">
      <w:pPr>
        <w:rPr>
          <w:rFonts w:ascii="Calibri" w:hAnsi="Calibri" w:cs="Calibri"/>
          <w:b/>
        </w:rPr>
      </w:pPr>
      <w:r w:rsidRPr="000A4DB5">
        <w:rPr>
          <w:rFonts w:ascii="Calibri" w:hAnsi="Calibri" w:cs="Calibri"/>
          <w:b/>
        </w:rPr>
        <w:t>Speaking and Listening:</w:t>
      </w:r>
    </w:p>
    <w:p w14:paraId="5E1851E1" w14:textId="77777777" w:rsidR="000A4DB5" w:rsidRPr="000A4DB5" w:rsidRDefault="000A4DB5" w:rsidP="000A4DB5">
      <w:pPr>
        <w:rPr>
          <w:rFonts w:ascii="Calibri" w:hAnsi="Calibri" w:cs="Calibri"/>
        </w:rPr>
      </w:pPr>
      <w:r w:rsidRPr="000A4DB5">
        <w:rPr>
          <w:rFonts w:ascii="Calibri" w:hAnsi="Calibri" w:cs="Calibri"/>
        </w:rPr>
        <w:t>SL.1 Prepare for and participate effectively in a range of conversations and collaborations with diverse partners, building on others’ ideas and expressing their own clearly and persuasively.</w:t>
      </w:r>
    </w:p>
    <w:p w14:paraId="660A1401" w14:textId="77777777" w:rsidR="000A4DB5" w:rsidRPr="000A4DB5" w:rsidRDefault="000A4DB5" w:rsidP="000A4DB5">
      <w:pPr>
        <w:rPr>
          <w:rFonts w:ascii="Calibri" w:hAnsi="Calibri" w:cs="Calibri"/>
        </w:rPr>
      </w:pPr>
      <w:r w:rsidRPr="000A4DB5">
        <w:rPr>
          <w:rFonts w:ascii="Calibri" w:hAnsi="Calibri" w:cs="Calibri"/>
        </w:rPr>
        <w:t>SL.2 Integrate and evaluate information presented in diverse media and formats, including visually, quantitatively, and orally.</w:t>
      </w:r>
    </w:p>
    <w:p w14:paraId="5F47CB1D" w14:textId="77777777" w:rsidR="000A4DB5" w:rsidRDefault="000A4DB5" w:rsidP="000A4DB5">
      <w:pPr>
        <w:rPr>
          <w:rFonts w:asciiTheme="minorHAnsi" w:eastAsia="Calibri" w:hAnsiTheme="minorHAnsi" w:cstheme="minorHAnsi"/>
        </w:rPr>
      </w:pPr>
    </w:p>
    <w:p w14:paraId="4AD5C63D" w14:textId="77777777" w:rsidR="000A4DB5" w:rsidRPr="00A13E95" w:rsidRDefault="000A4DB5" w:rsidP="000A4DB5">
      <w:pPr>
        <w:rPr>
          <w:rFonts w:asciiTheme="minorHAnsi" w:eastAsia="Calibri" w:hAnsiTheme="minorHAnsi" w:cstheme="minorHAnsi"/>
        </w:rPr>
      </w:pPr>
    </w:p>
    <w:p w14:paraId="42E53E14" w14:textId="77777777" w:rsidR="003744E5" w:rsidRPr="00A13E95" w:rsidRDefault="003744E5" w:rsidP="003744E5">
      <w:pPr>
        <w:jc w:val="center"/>
        <w:rPr>
          <w:rFonts w:asciiTheme="minorHAnsi" w:eastAsia="Calibri" w:hAnsiTheme="minorHAnsi" w:cstheme="minorHAnsi"/>
        </w:rPr>
      </w:pPr>
    </w:p>
    <w:p w14:paraId="2D0A433C" w14:textId="77777777" w:rsidR="003744E5" w:rsidRPr="00A13E95" w:rsidRDefault="003744E5" w:rsidP="003744E5">
      <w:pPr>
        <w:shd w:val="clear" w:color="auto" w:fill="FFFFFF"/>
        <w:spacing w:before="150" w:after="225"/>
        <w:rPr>
          <w:rFonts w:asciiTheme="minorHAnsi" w:hAnsiTheme="minorHAnsi" w:cstheme="minorHAnsi"/>
          <w:lang w:val="en-GB"/>
        </w:rPr>
      </w:pPr>
    </w:p>
    <w:p w14:paraId="7DC230BB" w14:textId="77777777" w:rsidR="003744E5" w:rsidRPr="00A13E95" w:rsidRDefault="003744E5" w:rsidP="00C50047">
      <w:pPr>
        <w:shd w:val="clear" w:color="auto" w:fill="FFFFFF"/>
        <w:spacing w:before="150" w:after="225"/>
        <w:rPr>
          <w:rFonts w:asciiTheme="minorHAnsi" w:hAnsiTheme="minorHAnsi" w:cstheme="minorHAnsi"/>
          <w:lang w:val="en-GB"/>
        </w:rPr>
      </w:pPr>
    </w:p>
    <w:sectPr w:rsidR="003744E5" w:rsidRPr="00A13E95" w:rsidSect="00811743">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F0BE4" w14:textId="77777777" w:rsidR="00364242" w:rsidRDefault="00364242" w:rsidP="00DD3CC7">
      <w:r>
        <w:separator/>
      </w:r>
    </w:p>
  </w:endnote>
  <w:endnote w:type="continuationSeparator" w:id="0">
    <w:p w14:paraId="44758CEE" w14:textId="77777777" w:rsidR="00364242" w:rsidRDefault="00364242" w:rsidP="00DD3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9DF74" w14:textId="0E4EC37F" w:rsidR="00364242" w:rsidRDefault="00364242" w:rsidP="003727E1">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D16DF3">
      <w:rPr>
        <w:rFonts w:ascii="Cambria" w:hAnsi="Cambria" w:cs="Cambria"/>
      </w:rPr>
      <w:t>September 2023</w:t>
    </w:r>
    <w:r>
      <w:rPr>
        <w:rFonts w:ascii="Cambria" w:hAnsi="Cambria" w:cs="Cambria"/>
      </w:rPr>
      <w:tab/>
      <w:t xml:space="preserve">Page </w:t>
    </w:r>
    <w:r w:rsidR="00613CC4">
      <w:rPr>
        <w:rFonts w:ascii="Calibri" w:hAnsi="Calibri" w:cs="Calibri"/>
      </w:rPr>
      <w:fldChar w:fldCharType="begin"/>
    </w:r>
    <w:r w:rsidR="00613CC4">
      <w:instrText xml:space="preserve"> PAGE   \* MERGEFORMAT </w:instrText>
    </w:r>
    <w:r w:rsidR="00613CC4">
      <w:rPr>
        <w:rFonts w:ascii="Calibri" w:hAnsi="Calibri" w:cs="Calibri"/>
      </w:rPr>
      <w:fldChar w:fldCharType="separate"/>
    </w:r>
    <w:r w:rsidR="009C5144" w:rsidRPr="009C5144">
      <w:rPr>
        <w:rFonts w:ascii="Cambria" w:hAnsi="Cambria" w:cs="Cambria"/>
        <w:noProof/>
      </w:rPr>
      <w:t>8</w:t>
    </w:r>
    <w:r w:rsidR="00613CC4">
      <w:rPr>
        <w:rFonts w:ascii="Cambria" w:hAnsi="Cambria" w:cs="Cambria"/>
        <w:noProof/>
      </w:rPr>
      <w:fldChar w:fldCharType="end"/>
    </w:r>
  </w:p>
  <w:p w14:paraId="2EAE2E7F" w14:textId="77777777" w:rsidR="00364242" w:rsidRDefault="003642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27A7AE" w14:textId="77777777" w:rsidR="00364242" w:rsidRDefault="00364242" w:rsidP="00DD3CC7">
      <w:r>
        <w:separator/>
      </w:r>
    </w:p>
  </w:footnote>
  <w:footnote w:type="continuationSeparator" w:id="0">
    <w:p w14:paraId="330AB0B3" w14:textId="77777777" w:rsidR="00364242" w:rsidRDefault="00364242" w:rsidP="00DD3CC7">
      <w:r>
        <w:continuationSeparator/>
      </w:r>
    </w:p>
  </w:footnote>
  <w:footnote w:id="1">
    <w:p w14:paraId="3570B534" w14:textId="7922ADBC" w:rsidR="00D67EF5" w:rsidRDefault="00D67EF5">
      <w:pPr>
        <w:pStyle w:val="FootnoteText"/>
      </w:pPr>
      <w:r>
        <w:rPr>
          <w:rStyle w:val="FootnoteReference"/>
        </w:rPr>
        <w:footnoteRef/>
      </w:r>
      <w:r>
        <w:t xml:space="preserve"> </w:t>
      </w:r>
      <w:hyperlink r:id="rId1" w:anchor=":~:text=It%20limits%20juvenile%20victimization%2C%20the,guardian%20accountable%20for%20your%20actions" w:history="1">
        <w:r w:rsidRPr="000630DF">
          <w:rPr>
            <w:rStyle w:val="Hyperlink"/>
          </w:rPr>
          <w:t>https://lawforkids.org/news/item/26-what-is-a-curfew#:~:text=It%20limits%20juvenile%20victimization%2C%20the,guardian%20accountable%20for%20your%20actions</w:t>
        </w:r>
      </w:hyperlink>
      <w:r>
        <w:t xml:space="preserve"> </w:t>
      </w:r>
      <w:r w:rsidRPr="00D67EF5">
        <w:t>.</w:t>
      </w:r>
    </w:p>
  </w:footnote>
  <w:footnote w:id="2">
    <w:p w14:paraId="20EBC9A4" w14:textId="77777777" w:rsidR="00C67C6F" w:rsidRDefault="00C67C6F" w:rsidP="00C67C6F">
      <w:pPr>
        <w:pStyle w:val="FootnoteText"/>
      </w:pPr>
      <w:r>
        <w:rPr>
          <w:rStyle w:val="FootnoteReference"/>
        </w:rPr>
        <w:footnoteRef/>
      </w:r>
      <w:r>
        <w:t xml:space="preserve"> </w:t>
      </w:r>
      <w:hyperlink r:id="rId2" w:history="1">
        <w:r w:rsidRPr="000630DF">
          <w:rPr>
            <w:rStyle w:val="Hyperlink"/>
          </w:rPr>
          <w:t>https://www.chds.us/sssc/data-map/</w:t>
        </w:r>
      </w:hyperlink>
      <w:r>
        <w:t xml:space="preserve"> </w:t>
      </w:r>
    </w:p>
  </w:footnote>
  <w:footnote w:id="3">
    <w:p w14:paraId="10A34E4E" w14:textId="77777777" w:rsidR="00C67C6F" w:rsidRDefault="00C67C6F" w:rsidP="00C67C6F">
      <w:pPr>
        <w:pStyle w:val="FootnoteText"/>
      </w:pPr>
      <w:r>
        <w:rPr>
          <w:rStyle w:val="FootnoteReference"/>
        </w:rPr>
        <w:footnoteRef/>
      </w:r>
      <w:r>
        <w:t xml:space="preserve"> </w:t>
      </w:r>
      <w:hyperlink r:id="rId3" w:history="1">
        <w:r w:rsidRPr="000630DF">
          <w:rPr>
            <w:rStyle w:val="Hyperlink"/>
          </w:rPr>
          <w:t>https://www.12news.com/article/news/crime/several-guns-found-at-schools-across-the-valley-in-august/75-e0fa6313-cf84-454c-83fa-8011be883dce</w:t>
        </w:r>
      </w:hyperlink>
      <w:r>
        <w:t xml:space="preserve"> </w:t>
      </w:r>
    </w:p>
  </w:footnote>
  <w:footnote w:id="4">
    <w:p w14:paraId="588F1A8F" w14:textId="182C902D" w:rsidR="001B0A6D" w:rsidRDefault="001B0A6D">
      <w:pPr>
        <w:pStyle w:val="FootnoteText"/>
      </w:pPr>
      <w:r>
        <w:rPr>
          <w:rStyle w:val="FootnoteReference"/>
        </w:rPr>
        <w:footnoteRef/>
      </w:r>
      <w:r>
        <w:t xml:space="preserve"> </w:t>
      </w:r>
      <w:hyperlink r:id="rId4" w:history="1">
        <w:r w:rsidRPr="00625718">
          <w:rPr>
            <w:rStyle w:val="Hyperlink"/>
          </w:rPr>
          <w:t>https://www.nhtsa.gov/risky-driving/distracted-driving</w:t>
        </w:r>
      </w:hyperlink>
      <w:r>
        <w:t xml:space="preserve"> </w:t>
      </w:r>
    </w:p>
  </w:footnote>
  <w:footnote w:id="5">
    <w:p w14:paraId="2876FC09" w14:textId="2A27808F" w:rsidR="001B0A6D" w:rsidRDefault="001B0A6D">
      <w:pPr>
        <w:pStyle w:val="FootnoteText"/>
      </w:pPr>
      <w:r>
        <w:rPr>
          <w:rStyle w:val="FootnoteReference"/>
        </w:rPr>
        <w:footnoteRef/>
      </w:r>
      <w:r>
        <w:t xml:space="preserve"> </w:t>
      </w:r>
      <w:hyperlink r:id="rId5" w:history="1">
        <w:r w:rsidRPr="00625718">
          <w:rPr>
            <w:rStyle w:val="Hyperlink"/>
          </w:rPr>
          <w:t>https://www.nhtsa.gov/road-safety/teen-driving</w:t>
        </w:r>
      </w:hyperlink>
      <w:r>
        <w:t xml:space="preserve"> </w:t>
      </w:r>
    </w:p>
  </w:footnote>
  <w:footnote w:id="6">
    <w:p w14:paraId="658DE797" w14:textId="2C79EA16" w:rsidR="00DA672B" w:rsidRDefault="00DA672B">
      <w:pPr>
        <w:pStyle w:val="FootnoteText"/>
      </w:pPr>
      <w:r>
        <w:rPr>
          <w:rStyle w:val="FootnoteReference"/>
        </w:rPr>
        <w:footnoteRef/>
      </w:r>
      <w:r>
        <w:t xml:space="preserve"> </w:t>
      </w:r>
      <w:hyperlink r:id="rId6" w:history="1">
        <w:r w:rsidRPr="00625718">
          <w:rPr>
            <w:rStyle w:val="Hyperlink"/>
          </w:rPr>
          <w:t>https://www.nhtsa.gov/road-safety/teen-driving</w:t>
        </w:r>
      </w:hyperlink>
      <w:r>
        <w:t xml:space="preserve"> </w:t>
      </w:r>
    </w:p>
  </w:footnote>
  <w:footnote w:id="7">
    <w:p w14:paraId="2E84C288" w14:textId="77777777" w:rsidR="001B0A6D" w:rsidRDefault="001B0A6D" w:rsidP="001B0A6D">
      <w:pPr>
        <w:pStyle w:val="FootnoteText"/>
      </w:pPr>
      <w:r>
        <w:rPr>
          <w:rStyle w:val="FootnoteReference"/>
        </w:rPr>
        <w:footnoteRef/>
      </w:r>
      <w:r>
        <w:t xml:space="preserve"> </w:t>
      </w:r>
      <w:hyperlink r:id="rId7" w:anchor=":~:text=In%202021%20in%20Arizona%2C%2033,Always%20wear%20a%20seat%20belt" w:history="1">
        <w:r w:rsidRPr="00625718">
          <w:rPr>
            <w:rStyle w:val="Hyperlink"/>
          </w:rPr>
          <w:t>https://azdot.gov/news/adot-observes-national-teen-driver-safety-week#:~:text=In%202021%20in%20Arizona%2C%2033,Always%20wear%20a%20seat%20belt</w:t>
        </w:r>
      </w:hyperlink>
      <w:r w:rsidRPr="00EB3CA3">
        <w:t>.</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15:restartNumberingAfterBreak="0">
    <w:nsid w:val="01D453D3"/>
    <w:multiLevelType w:val="hybridMultilevel"/>
    <w:tmpl w:val="356A919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04C5327D"/>
    <w:multiLevelType w:val="hybridMultilevel"/>
    <w:tmpl w:val="24D8D804"/>
    <w:lvl w:ilvl="0" w:tplc="0409000F">
      <w:start w:val="1"/>
      <w:numFmt w:val="decimal"/>
      <w:lvlText w:val="%1."/>
      <w:lvlJc w:val="left"/>
      <w:pPr>
        <w:ind w:left="1080" w:hanging="360"/>
      </w:pPr>
    </w:lvl>
    <w:lvl w:ilvl="1" w:tplc="04090019">
      <w:start w:val="1"/>
      <w:numFmt w:val="lowerLetter"/>
      <w:lvlText w:val="%2."/>
      <w:lvlJc w:val="left"/>
      <w:pPr>
        <w:ind w:left="-360" w:hanging="360"/>
      </w:pPr>
    </w:lvl>
    <w:lvl w:ilvl="2" w:tplc="0409001B">
      <w:start w:val="1"/>
      <w:numFmt w:val="lowerRoman"/>
      <w:lvlText w:val="%3."/>
      <w:lvlJc w:val="right"/>
      <w:pPr>
        <w:ind w:left="360" w:hanging="180"/>
      </w:pPr>
    </w:lvl>
    <w:lvl w:ilvl="3" w:tplc="0409000F">
      <w:start w:val="1"/>
      <w:numFmt w:val="decimal"/>
      <w:lvlText w:val="%4."/>
      <w:lvlJc w:val="left"/>
      <w:pPr>
        <w:ind w:left="1080" w:hanging="360"/>
      </w:pPr>
    </w:lvl>
    <w:lvl w:ilvl="4" w:tplc="04090019">
      <w:start w:val="1"/>
      <w:numFmt w:val="lowerLetter"/>
      <w:lvlText w:val="%5."/>
      <w:lvlJc w:val="left"/>
      <w:pPr>
        <w:ind w:left="1800" w:hanging="360"/>
      </w:pPr>
    </w:lvl>
    <w:lvl w:ilvl="5" w:tplc="0409001B">
      <w:start w:val="1"/>
      <w:numFmt w:val="lowerRoman"/>
      <w:lvlText w:val="%6."/>
      <w:lvlJc w:val="right"/>
      <w:pPr>
        <w:ind w:left="2520" w:hanging="180"/>
      </w:pPr>
    </w:lvl>
    <w:lvl w:ilvl="6" w:tplc="0409000F">
      <w:start w:val="1"/>
      <w:numFmt w:val="decimal"/>
      <w:lvlText w:val="%7."/>
      <w:lvlJc w:val="left"/>
      <w:pPr>
        <w:ind w:left="3240" w:hanging="360"/>
      </w:pPr>
    </w:lvl>
    <w:lvl w:ilvl="7" w:tplc="04090019">
      <w:start w:val="1"/>
      <w:numFmt w:val="lowerLetter"/>
      <w:lvlText w:val="%8."/>
      <w:lvlJc w:val="left"/>
      <w:pPr>
        <w:ind w:left="3960" w:hanging="360"/>
      </w:pPr>
    </w:lvl>
    <w:lvl w:ilvl="8" w:tplc="0409001B">
      <w:start w:val="1"/>
      <w:numFmt w:val="lowerRoman"/>
      <w:lvlText w:val="%9."/>
      <w:lvlJc w:val="right"/>
      <w:pPr>
        <w:ind w:left="4680" w:hanging="180"/>
      </w:pPr>
    </w:lvl>
  </w:abstractNum>
  <w:abstractNum w:abstractNumId="3" w15:restartNumberingAfterBreak="0">
    <w:nsid w:val="08206F27"/>
    <w:multiLevelType w:val="multilevel"/>
    <w:tmpl w:val="1A2086F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4" w15:restartNumberingAfterBreak="0">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15:restartNumberingAfterBreak="0">
    <w:nsid w:val="0E766721"/>
    <w:multiLevelType w:val="hybridMultilevel"/>
    <w:tmpl w:val="3E3CD9E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1743171D"/>
    <w:multiLevelType w:val="hybridMultilevel"/>
    <w:tmpl w:val="B59A8D58"/>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 w15:restartNumberingAfterBreak="0">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 w15:restartNumberingAfterBreak="0">
    <w:nsid w:val="1A0D0A69"/>
    <w:multiLevelType w:val="hybridMultilevel"/>
    <w:tmpl w:val="141E09C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210E40FF"/>
    <w:multiLevelType w:val="hybridMultilevel"/>
    <w:tmpl w:val="704A3D8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265E16E3"/>
    <w:multiLevelType w:val="hybridMultilevel"/>
    <w:tmpl w:val="38B86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E119E1"/>
    <w:multiLevelType w:val="multilevel"/>
    <w:tmpl w:val="F8B2854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2" w15:restartNumberingAfterBreak="0">
    <w:nsid w:val="2C2A7F00"/>
    <w:multiLevelType w:val="hybridMultilevel"/>
    <w:tmpl w:val="EB30341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15:restartNumberingAfterBreak="0">
    <w:nsid w:val="2E7F7FB7"/>
    <w:multiLevelType w:val="hybridMultilevel"/>
    <w:tmpl w:val="E520896E"/>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14" w15:restartNumberingAfterBreak="0">
    <w:nsid w:val="30F02449"/>
    <w:multiLevelType w:val="hybridMultilevel"/>
    <w:tmpl w:val="5B903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9" w15:restartNumberingAfterBreak="0">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497557CC"/>
    <w:multiLevelType w:val="hybridMultilevel"/>
    <w:tmpl w:val="E904E24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4CFC2529"/>
    <w:multiLevelType w:val="hybridMultilevel"/>
    <w:tmpl w:val="92FA254A"/>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4D4E64D7"/>
    <w:multiLevelType w:val="hybridMultilevel"/>
    <w:tmpl w:val="A7D6683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06F6F73"/>
    <w:multiLevelType w:val="hybridMultilevel"/>
    <w:tmpl w:val="D66EE80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7" w15:restartNumberingAfterBreak="0">
    <w:nsid w:val="5B440A06"/>
    <w:multiLevelType w:val="hybridMultilevel"/>
    <w:tmpl w:val="85522EF4"/>
    <w:lvl w:ilvl="0" w:tplc="EC2E3A0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9" w15:restartNumberingAfterBreak="0">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31"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2" w15:restartNumberingAfterBreak="0">
    <w:nsid w:val="6CFF3177"/>
    <w:multiLevelType w:val="hybridMultilevel"/>
    <w:tmpl w:val="1ACA0578"/>
    <w:lvl w:ilvl="0" w:tplc="0C1E184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4" w15:restartNumberingAfterBreak="0">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5" w15:restartNumberingAfterBreak="0">
    <w:nsid w:val="72A62BB1"/>
    <w:multiLevelType w:val="hybridMultilevel"/>
    <w:tmpl w:val="C782496C"/>
    <w:lvl w:ilvl="0" w:tplc="1F36BFF6">
      <w:start w:val="1"/>
      <w:numFmt w:val="decimal"/>
      <w:lvlText w:val="%1."/>
      <w:lvlJc w:val="left"/>
      <w:pPr>
        <w:ind w:left="81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ACC82FA">
      <w:start w:val="10"/>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379163492">
    <w:abstractNumId w:val="25"/>
  </w:num>
  <w:num w:numId="2" w16cid:durableId="389034826">
    <w:abstractNumId w:val="16"/>
  </w:num>
  <w:num w:numId="3" w16cid:durableId="1690521253">
    <w:abstractNumId w:val="36"/>
  </w:num>
  <w:num w:numId="4" w16cid:durableId="425003261">
    <w:abstractNumId w:val="35"/>
  </w:num>
  <w:num w:numId="5" w16cid:durableId="327634452">
    <w:abstractNumId w:val="31"/>
  </w:num>
  <w:num w:numId="6" w16cid:durableId="505171928">
    <w:abstractNumId w:val="15"/>
  </w:num>
  <w:num w:numId="7" w16cid:durableId="109016860">
    <w:abstractNumId w:val="37"/>
  </w:num>
  <w:num w:numId="8" w16cid:durableId="719061741">
    <w:abstractNumId w:val="20"/>
  </w:num>
  <w:num w:numId="9" w16cid:durableId="1443912673">
    <w:abstractNumId w:val="7"/>
  </w:num>
  <w:num w:numId="10" w16cid:durableId="827399503">
    <w:abstractNumId w:val="26"/>
  </w:num>
  <w:num w:numId="11" w16cid:durableId="1332441619">
    <w:abstractNumId w:val="33"/>
  </w:num>
  <w:num w:numId="12" w16cid:durableId="1384406883">
    <w:abstractNumId w:val="19"/>
  </w:num>
  <w:num w:numId="13" w16cid:durableId="1912233677">
    <w:abstractNumId w:val="29"/>
  </w:num>
  <w:num w:numId="14" w16cid:durableId="1717192772">
    <w:abstractNumId w:val="17"/>
  </w:num>
  <w:num w:numId="15" w16cid:durableId="1763915105">
    <w:abstractNumId w:val="0"/>
  </w:num>
  <w:num w:numId="16" w16cid:durableId="1528832710">
    <w:abstractNumId w:val="18"/>
  </w:num>
  <w:num w:numId="17" w16cid:durableId="1677876646">
    <w:abstractNumId w:val="28"/>
  </w:num>
  <w:num w:numId="18" w16cid:durableId="1108309947">
    <w:abstractNumId w:val="34"/>
  </w:num>
  <w:num w:numId="19" w16cid:durableId="613633869">
    <w:abstractNumId w:val="30"/>
  </w:num>
  <w:num w:numId="20" w16cid:durableId="673731152">
    <w:abstractNumId w:val="4"/>
  </w:num>
  <w:num w:numId="21" w16cid:durableId="914045791">
    <w:abstractNumId w:val="9"/>
  </w:num>
  <w:num w:numId="22" w16cid:durableId="1143500686">
    <w:abstractNumId w:val="24"/>
  </w:num>
  <w:num w:numId="23" w16cid:durableId="610011563">
    <w:abstractNumId w:val="1"/>
  </w:num>
  <w:num w:numId="24" w16cid:durableId="879561133">
    <w:abstractNumId w:val="12"/>
  </w:num>
  <w:num w:numId="25" w16cid:durableId="369495094">
    <w:abstractNumId w:val="22"/>
  </w:num>
  <w:num w:numId="26" w16cid:durableId="1480876396">
    <w:abstractNumId w:val="6"/>
  </w:num>
  <w:num w:numId="27" w16cid:durableId="1765689315">
    <w:abstractNumId w:val="13"/>
  </w:num>
  <w:num w:numId="28" w16cid:durableId="1804155881">
    <w:abstractNumId w:val="5"/>
  </w:num>
  <w:num w:numId="29" w16cid:durableId="2137135072">
    <w:abstractNumId w:val="23"/>
  </w:num>
  <w:num w:numId="30" w16cid:durableId="1227304301">
    <w:abstractNumId w:val="3"/>
  </w:num>
  <w:num w:numId="31" w16cid:durableId="1367683956">
    <w:abstractNumId w:val="11"/>
  </w:num>
  <w:num w:numId="32" w16cid:durableId="1005131862">
    <w:abstractNumId w:val="2"/>
  </w:num>
  <w:num w:numId="33" w16cid:durableId="1191333494">
    <w:abstractNumId w:val="8"/>
  </w:num>
  <w:num w:numId="34" w16cid:durableId="321354534">
    <w:abstractNumId w:val="21"/>
  </w:num>
  <w:num w:numId="35" w16cid:durableId="812676705">
    <w:abstractNumId w:val="14"/>
  </w:num>
  <w:num w:numId="36" w16cid:durableId="1058239625">
    <w:abstractNumId w:val="32"/>
  </w:num>
  <w:num w:numId="37" w16cid:durableId="841428635">
    <w:abstractNumId w:val="10"/>
  </w:num>
  <w:num w:numId="38" w16cid:durableId="1453549296">
    <w:abstractNumId w:val="27"/>
  </w:num>
  <w:num w:numId="39" w16cid:durableId="1713769325">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6B07BE"/>
    <w:rsid w:val="000457F5"/>
    <w:rsid w:val="00055EA6"/>
    <w:rsid w:val="000625F8"/>
    <w:rsid w:val="000A4DB5"/>
    <w:rsid w:val="000B7106"/>
    <w:rsid w:val="000C24AB"/>
    <w:rsid w:val="000D0126"/>
    <w:rsid w:val="000D08A6"/>
    <w:rsid w:val="000D4EE2"/>
    <w:rsid w:val="000E6480"/>
    <w:rsid w:val="000F4D7D"/>
    <w:rsid w:val="001159A0"/>
    <w:rsid w:val="001358AD"/>
    <w:rsid w:val="00170470"/>
    <w:rsid w:val="001A35CF"/>
    <w:rsid w:val="001B0A6D"/>
    <w:rsid w:val="001E00D6"/>
    <w:rsid w:val="001F3D22"/>
    <w:rsid w:val="00207B86"/>
    <w:rsid w:val="00211499"/>
    <w:rsid w:val="00213953"/>
    <w:rsid w:val="0023564B"/>
    <w:rsid w:val="00263689"/>
    <w:rsid w:val="00275431"/>
    <w:rsid w:val="00287BA2"/>
    <w:rsid w:val="002A4777"/>
    <w:rsid w:val="002D5292"/>
    <w:rsid w:val="00352895"/>
    <w:rsid w:val="00364242"/>
    <w:rsid w:val="003727E1"/>
    <w:rsid w:val="003744E5"/>
    <w:rsid w:val="00391571"/>
    <w:rsid w:val="003A3A99"/>
    <w:rsid w:val="003B031B"/>
    <w:rsid w:val="003B7D47"/>
    <w:rsid w:val="003C6761"/>
    <w:rsid w:val="003D53F1"/>
    <w:rsid w:val="00411020"/>
    <w:rsid w:val="00422929"/>
    <w:rsid w:val="00491E40"/>
    <w:rsid w:val="004C27B9"/>
    <w:rsid w:val="004D684A"/>
    <w:rsid w:val="005018F3"/>
    <w:rsid w:val="00505D85"/>
    <w:rsid w:val="005069FE"/>
    <w:rsid w:val="00520AF0"/>
    <w:rsid w:val="0052684D"/>
    <w:rsid w:val="00526FA9"/>
    <w:rsid w:val="0053064B"/>
    <w:rsid w:val="00540549"/>
    <w:rsid w:val="00561FDB"/>
    <w:rsid w:val="00583E3D"/>
    <w:rsid w:val="005A3AC7"/>
    <w:rsid w:val="005A3FE3"/>
    <w:rsid w:val="005B01C0"/>
    <w:rsid w:val="005F0D10"/>
    <w:rsid w:val="005F6E2B"/>
    <w:rsid w:val="00612E5C"/>
    <w:rsid w:val="00613CC4"/>
    <w:rsid w:val="00617922"/>
    <w:rsid w:val="00627359"/>
    <w:rsid w:val="00651B5F"/>
    <w:rsid w:val="006706DE"/>
    <w:rsid w:val="00682A83"/>
    <w:rsid w:val="00685230"/>
    <w:rsid w:val="006B07BE"/>
    <w:rsid w:val="006E4524"/>
    <w:rsid w:val="006F791E"/>
    <w:rsid w:val="00713F04"/>
    <w:rsid w:val="007632E3"/>
    <w:rsid w:val="007C15EE"/>
    <w:rsid w:val="007C2C0B"/>
    <w:rsid w:val="007C4ECD"/>
    <w:rsid w:val="00802BD0"/>
    <w:rsid w:val="00805EB5"/>
    <w:rsid w:val="00811743"/>
    <w:rsid w:val="008732C2"/>
    <w:rsid w:val="0088048E"/>
    <w:rsid w:val="008D1504"/>
    <w:rsid w:val="0090752F"/>
    <w:rsid w:val="0091524D"/>
    <w:rsid w:val="009512B5"/>
    <w:rsid w:val="00954839"/>
    <w:rsid w:val="009671C0"/>
    <w:rsid w:val="009915DF"/>
    <w:rsid w:val="009918D7"/>
    <w:rsid w:val="00996F1D"/>
    <w:rsid w:val="009C3439"/>
    <w:rsid w:val="009C5144"/>
    <w:rsid w:val="009E3876"/>
    <w:rsid w:val="009E7E97"/>
    <w:rsid w:val="00A13E95"/>
    <w:rsid w:val="00A55907"/>
    <w:rsid w:val="00A87CA4"/>
    <w:rsid w:val="00AD5666"/>
    <w:rsid w:val="00AE762A"/>
    <w:rsid w:val="00B0081B"/>
    <w:rsid w:val="00B11C65"/>
    <w:rsid w:val="00B3453C"/>
    <w:rsid w:val="00B36FAB"/>
    <w:rsid w:val="00B37018"/>
    <w:rsid w:val="00B62F08"/>
    <w:rsid w:val="00BC41FC"/>
    <w:rsid w:val="00BD0433"/>
    <w:rsid w:val="00BD1EA3"/>
    <w:rsid w:val="00BE6FB4"/>
    <w:rsid w:val="00C04B39"/>
    <w:rsid w:val="00C13770"/>
    <w:rsid w:val="00C408B1"/>
    <w:rsid w:val="00C44F45"/>
    <w:rsid w:val="00C50047"/>
    <w:rsid w:val="00C505FF"/>
    <w:rsid w:val="00C67C6F"/>
    <w:rsid w:val="00C7201B"/>
    <w:rsid w:val="00C7297B"/>
    <w:rsid w:val="00C74F17"/>
    <w:rsid w:val="00CA35B5"/>
    <w:rsid w:val="00CB2A00"/>
    <w:rsid w:val="00CC6578"/>
    <w:rsid w:val="00CD4D9F"/>
    <w:rsid w:val="00D16C24"/>
    <w:rsid w:val="00D16DF3"/>
    <w:rsid w:val="00D24949"/>
    <w:rsid w:val="00D25563"/>
    <w:rsid w:val="00D30AC9"/>
    <w:rsid w:val="00D41984"/>
    <w:rsid w:val="00D51588"/>
    <w:rsid w:val="00D52B7C"/>
    <w:rsid w:val="00D67EF5"/>
    <w:rsid w:val="00D81C17"/>
    <w:rsid w:val="00D939FC"/>
    <w:rsid w:val="00D95129"/>
    <w:rsid w:val="00DA672B"/>
    <w:rsid w:val="00DA7CBE"/>
    <w:rsid w:val="00DB5D73"/>
    <w:rsid w:val="00DC3E55"/>
    <w:rsid w:val="00DC7431"/>
    <w:rsid w:val="00DD3CC7"/>
    <w:rsid w:val="00DD5494"/>
    <w:rsid w:val="00E171E0"/>
    <w:rsid w:val="00E21851"/>
    <w:rsid w:val="00E30788"/>
    <w:rsid w:val="00E31AB5"/>
    <w:rsid w:val="00E57E01"/>
    <w:rsid w:val="00E77120"/>
    <w:rsid w:val="00E91B9D"/>
    <w:rsid w:val="00EB3CA3"/>
    <w:rsid w:val="00EC0C77"/>
    <w:rsid w:val="00EC7D93"/>
    <w:rsid w:val="00EF1A92"/>
    <w:rsid w:val="00F320E6"/>
    <w:rsid w:val="00F33B3F"/>
    <w:rsid w:val="00F90485"/>
    <w:rsid w:val="00FD115E"/>
    <w:rsid w:val="00FE04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0A968150"/>
  <w15:docId w15:val="{901DCA6E-14F6-45F6-9581-229D3C71C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9"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3E95"/>
    <w:rPr>
      <w:rFonts w:ascii="Times New Roman" w:hAnsi="Times New Roman"/>
      <w:sz w:val="24"/>
      <w:szCs w:val="24"/>
    </w:rPr>
  </w:style>
  <w:style w:type="paragraph" w:styleId="Heading2">
    <w:name w:val="heading 2"/>
    <w:basedOn w:val="Normal"/>
    <w:link w:val="Heading2Char"/>
    <w:uiPriority w:val="9"/>
    <w:qFormat/>
    <w:locked/>
    <w:rsid w:val="00EB3CA3"/>
    <w:pPr>
      <w:spacing w:before="100" w:beforeAutospacing="1" w:after="100" w:afterAutospacing="1"/>
      <w:outlineLvl w:val="1"/>
    </w:pPr>
    <w:rPr>
      <w:b/>
      <w:bCs/>
      <w:sz w:val="36"/>
      <w:szCs w:val="36"/>
    </w:rPr>
  </w:style>
  <w:style w:type="paragraph" w:styleId="Heading4">
    <w:name w:val="heading 4"/>
    <w:basedOn w:val="Normal"/>
    <w:next w:val="Normal"/>
    <w:link w:val="Heading4Char"/>
    <w:semiHidden/>
    <w:unhideWhenUsed/>
    <w:qFormat/>
    <w:locked/>
    <w:rsid w:val="00D67EF5"/>
    <w:pPr>
      <w:keepNext/>
      <w:spacing w:before="240" w:after="60"/>
      <w:outlineLvl w:val="3"/>
    </w:pPr>
    <w:rPr>
      <w:rFonts w:asciiTheme="minorHAnsi" w:eastAsiaTheme="minorEastAsia" w:hAnsiTheme="minorHAnsi" w:cstheme="min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pPr>
  </w:style>
  <w:style w:type="character" w:styleId="CommentReference">
    <w:name w:val="annotation reference"/>
    <w:basedOn w:val="DefaultParagraphFont"/>
    <w:uiPriority w:val="99"/>
    <w:semiHidden/>
    <w:rsid w:val="00213953"/>
    <w:rPr>
      <w:sz w:val="16"/>
      <w:szCs w:val="16"/>
    </w:rPr>
  </w:style>
  <w:style w:type="paragraph" w:styleId="CommentText">
    <w:name w:val="annotation text"/>
    <w:basedOn w:val="Normal"/>
    <w:link w:val="CommentTextChar"/>
    <w:uiPriority w:val="99"/>
    <w:semiHidden/>
    <w:rsid w:val="00213953"/>
    <w:rPr>
      <w:sz w:val="20"/>
      <w:szCs w:val="20"/>
    </w:rPr>
  </w:style>
  <w:style w:type="character" w:customStyle="1" w:styleId="CommentTextChar">
    <w:name w:val="Comment Text Char"/>
    <w:basedOn w:val="DefaultParagraphFont"/>
    <w:link w:val="CommentText"/>
    <w:uiPriority w:val="99"/>
    <w:semiHidden/>
    <w:locked/>
    <w:rsid w:val="00520AF0"/>
    <w:rPr>
      <w:sz w:val="20"/>
      <w:szCs w:val="20"/>
    </w:rPr>
  </w:style>
  <w:style w:type="paragraph" w:styleId="CommentSubject">
    <w:name w:val="annotation subject"/>
    <w:basedOn w:val="CommentText"/>
    <w:next w:val="CommentText"/>
    <w:link w:val="CommentSubjectChar"/>
    <w:uiPriority w:val="99"/>
    <w:semiHidden/>
    <w:rsid w:val="00213953"/>
    <w:rPr>
      <w:b/>
      <w:bCs/>
    </w:rPr>
  </w:style>
  <w:style w:type="character" w:customStyle="1" w:styleId="CommentSubjectChar">
    <w:name w:val="Comment Subject Char"/>
    <w:basedOn w:val="CommentTextChar"/>
    <w:link w:val="CommentSubject"/>
    <w:uiPriority w:val="99"/>
    <w:semiHidden/>
    <w:locked/>
    <w:rsid w:val="00520AF0"/>
    <w:rPr>
      <w:b/>
      <w:bCs/>
      <w:sz w:val="20"/>
      <w:szCs w:val="20"/>
    </w:rPr>
  </w:style>
  <w:style w:type="table" w:customStyle="1" w:styleId="TableGrid1">
    <w:name w:val="Table Grid1"/>
    <w:basedOn w:val="TableNormal"/>
    <w:next w:val="TableGrid"/>
    <w:uiPriority w:val="99"/>
    <w:rsid w:val="003744E5"/>
    <w:rPr>
      <w:rFonts w:eastAsia="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locked/>
    <w:rsid w:val="003744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5F6E2B"/>
    <w:rPr>
      <w:color w:val="605E5C"/>
      <w:shd w:val="clear" w:color="auto" w:fill="E1DFDD"/>
    </w:rPr>
  </w:style>
  <w:style w:type="character" w:styleId="FollowedHyperlink">
    <w:name w:val="FollowedHyperlink"/>
    <w:basedOn w:val="DefaultParagraphFont"/>
    <w:uiPriority w:val="99"/>
    <w:semiHidden/>
    <w:unhideWhenUsed/>
    <w:rsid w:val="005F6E2B"/>
    <w:rPr>
      <w:color w:val="800080" w:themeColor="followedHyperlink"/>
      <w:u w:val="single"/>
    </w:rPr>
  </w:style>
  <w:style w:type="character" w:customStyle="1" w:styleId="Heading2Char">
    <w:name w:val="Heading 2 Char"/>
    <w:basedOn w:val="DefaultParagraphFont"/>
    <w:link w:val="Heading2"/>
    <w:uiPriority w:val="9"/>
    <w:rsid w:val="00EB3CA3"/>
    <w:rPr>
      <w:rFonts w:ascii="Times New Roman" w:hAnsi="Times New Roman"/>
      <w:b/>
      <w:bCs/>
      <w:sz w:val="36"/>
      <w:szCs w:val="36"/>
    </w:rPr>
  </w:style>
  <w:style w:type="paragraph" w:styleId="FootnoteText">
    <w:name w:val="footnote text"/>
    <w:basedOn w:val="Normal"/>
    <w:link w:val="FootnoteTextChar"/>
    <w:uiPriority w:val="99"/>
    <w:semiHidden/>
    <w:unhideWhenUsed/>
    <w:rsid w:val="00EB3CA3"/>
    <w:rPr>
      <w:sz w:val="20"/>
      <w:szCs w:val="20"/>
    </w:rPr>
  </w:style>
  <w:style w:type="character" w:customStyle="1" w:styleId="FootnoteTextChar">
    <w:name w:val="Footnote Text Char"/>
    <w:basedOn w:val="DefaultParagraphFont"/>
    <w:link w:val="FootnoteText"/>
    <w:uiPriority w:val="99"/>
    <w:semiHidden/>
    <w:rsid w:val="00EB3CA3"/>
    <w:rPr>
      <w:rFonts w:ascii="Times New Roman" w:hAnsi="Times New Roman"/>
      <w:sz w:val="20"/>
      <w:szCs w:val="20"/>
    </w:rPr>
  </w:style>
  <w:style w:type="character" w:styleId="FootnoteReference">
    <w:name w:val="footnote reference"/>
    <w:basedOn w:val="DefaultParagraphFont"/>
    <w:uiPriority w:val="99"/>
    <w:semiHidden/>
    <w:unhideWhenUsed/>
    <w:rsid w:val="00EB3CA3"/>
    <w:rPr>
      <w:vertAlign w:val="superscript"/>
    </w:rPr>
  </w:style>
  <w:style w:type="paragraph" w:styleId="Revision">
    <w:name w:val="Revision"/>
    <w:hidden/>
    <w:uiPriority w:val="99"/>
    <w:semiHidden/>
    <w:rsid w:val="00E30788"/>
    <w:rPr>
      <w:rFonts w:ascii="Times New Roman" w:hAnsi="Times New Roman"/>
      <w:sz w:val="24"/>
      <w:szCs w:val="24"/>
    </w:rPr>
  </w:style>
  <w:style w:type="character" w:customStyle="1" w:styleId="Heading4Char">
    <w:name w:val="Heading 4 Char"/>
    <w:basedOn w:val="DefaultParagraphFont"/>
    <w:link w:val="Heading4"/>
    <w:semiHidden/>
    <w:rsid w:val="00D67EF5"/>
    <w:rPr>
      <w:rFonts w:asciiTheme="minorHAnsi" w:eastAsiaTheme="minorEastAsia" w:hAnsiTheme="minorHAnsi" w:cstheme="minorBid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988306">
      <w:bodyDiv w:val="1"/>
      <w:marLeft w:val="0"/>
      <w:marRight w:val="0"/>
      <w:marTop w:val="0"/>
      <w:marBottom w:val="0"/>
      <w:divBdr>
        <w:top w:val="none" w:sz="0" w:space="0" w:color="auto"/>
        <w:left w:val="none" w:sz="0" w:space="0" w:color="auto"/>
        <w:bottom w:val="none" w:sz="0" w:space="0" w:color="auto"/>
        <w:right w:val="none" w:sz="0" w:space="0" w:color="auto"/>
      </w:divBdr>
    </w:div>
    <w:div w:id="296230506">
      <w:bodyDiv w:val="1"/>
      <w:marLeft w:val="0"/>
      <w:marRight w:val="0"/>
      <w:marTop w:val="0"/>
      <w:marBottom w:val="0"/>
      <w:divBdr>
        <w:top w:val="none" w:sz="0" w:space="0" w:color="auto"/>
        <w:left w:val="none" w:sz="0" w:space="0" w:color="auto"/>
        <w:bottom w:val="none" w:sz="0" w:space="0" w:color="auto"/>
        <w:right w:val="none" w:sz="0" w:space="0" w:color="auto"/>
      </w:divBdr>
    </w:div>
    <w:div w:id="390931914">
      <w:marLeft w:val="0"/>
      <w:marRight w:val="0"/>
      <w:marTop w:val="0"/>
      <w:marBottom w:val="0"/>
      <w:divBdr>
        <w:top w:val="none" w:sz="0" w:space="0" w:color="auto"/>
        <w:left w:val="none" w:sz="0" w:space="0" w:color="auto"/>
        <w:bottom w:val="none" w:sz="0" w:space="0" w:color="auto"/>
        <w:right w:val="none" w:sz="0" w:space="0" w:color="auto"/>
      </w:divBdr>
      <w:divsChild>
        <w:div w:id="390931916">
          <w:marLeft w:val="0"/>
          <w:marRight w:val="0"/>
          <w:marTop w:val="0"/>
          <w:marBottom w:val="0"/>
          <w:divBdr>
            <w:top w:val="none" w:sz="0" w:space="0" w:color="auto"/>
            <w:left w:val="none" w:sz="0" w:space="0" w:color="auto"/>
            <w:bottom w:val="none" w:sz="0" w:space="0" w:color="auto"/>
            <w:right w:val="none" w:sz="0" w:space="0" w:color="auto"/>
          </w:divBdr>
          <w:divsChild>
            <w:div w:id="390931961">
              <w:marLeft w:val="0"/>
              <w:marRight w:val="0"/>
              <w:marTop w:val="0"/>
              <w:marBottom w:val="0"/>
              <w:divBdr>
                <w:top w:val="none" w:sz="0" w:space="0" w:color="auto"/>
                <w:left w:val="none" w:sz="0" w:space="0" w:color="auto"/>
                <w:bottom w:val="none" w:sz="0" w:space="0" w:color="auto"/>
                <w:right w:val="none" w:sz="0" w:space="0" w:color="auto"/>
              </w:divBdr>
              <w:divsChild>
                <w:div w:id="390931960">
                  <w:marLeft w:val="-300"/>
                  <w:marRight w:val="0"/>
                  <w:marTop w:val="0"/>
                  <w:marBottom w:val="0"/>
                  <w:divBdr>
                    <w:top w:val="none" w:sz="0" w:space="0" w:color="auto"/>
                    <w:left w:val="none" w:sz="0" w:space="0" w:color="auto"/>
                    <w:bottom w:val="none" w:sz="0" w:space="0" w:color="auto"/>
                    <w:right w:val="none" w:sz="0" w:space="0" w:color="auto"/>
                  </w:divBdr>
                  <w:divsChild>
                    <w:div w:id="390931956">
                      <w:marLeft w:val="0"/>
                      <w:marRight w:val="-300"/>
                      <w:marTop w:val="0"/>
                      <w:marBottom w:val="0"/>
                      <w:divBdr>
                        <w:top w:val="none" w:sz="0" w:space="0" w:color="auto"/>
                        <w:left w:val="none" w:sz="0" w:space="0" w:color="auto"/>
                        <w:bottom w:val="none" w:sz="0" w:space="0" w:color="auto"/>
                        <w:right w:val="none" w:sz="0" w:space="0" w:color="auto"/>
                      </w:divBdr>
                      <w:divsChild>
                        <w:div w:id="390931952">
                          <w:marLeft w:val="0"/>
                          <w:marRight w:val="0"/>
                          <w:marTop w:val="0"/>
                          <w:marBottom w:val="0"/>
                          <w:divBdr>
                            <w:top w:val="none" w:sz="0" w:space="0" w:color="auto"/>
                            <w:left w:val="none" w:sz="0" w:space="0" w:color="auto"/>
                            <w:bottom w:val="none" w:sz="0" w:space="0" w:color="auto"/>
                            <w:right w:val="none" w:sz="0" w:space="0" w:color="auto"/>
                          </w:divBdr>
                          <w:divsChild>
                            <w:div w:id="390931969">
                              <w:marLeft w:val="0"/>
                              <w:marRight w:val="0"/>
                              <w:marTop w:val="0"/>
                              <w:marBottom w:val="0"/>
                              <w:divBdr>
                                <w:top w:val="none" w:sz="0" w:space="0" w:color="auto"/>
                                <w:left w:val="none" w:sz="0" w:space="0" w:color="auto"/>
                                <w:bottom w:val="none" w:sz="0" w:space="0" w:color="auto"/>
                                <w:right w:val="none" w:sz="0" w:space="0" w:color="auto"/>
                              </w:divBdr>
                              <w:divsChild>
                                <w:div w:id="390931971">
                                  <w:marLeft w:val="0"/>
                                  <w:marRight w:val="0"/>
                                  <w:marTop w:val="0"/>
                                  <w:marBottom w:val="0"/>
                                  <w:divBdr>
                                    <w:top w:val="none" w:sz="0" w:space="0" w:color="auto"/>
                                    <w:left w:val="none" w:sz="0" w:space="0" w:color="auto"/>
                                    <w:bottom w:val="none" w:sz="0" w:space="0" w:color="auto"/>
                                    <w:right w:val="none" w:sz="0" w:space="0" w:color="auto"/>
                                  </w:divBdr>
                                  <w:divsChild>
                                    <w:div w:id="390931950">
                                      <w:marLeft w:val="0"/>
                                      <w:marRight w:val="0"/>
                                      <w:marTop w:val="0"/>
                                      <w:marBottom w:val="0"/>
                                      <w:divBdr>
                                        <w:top w:val="none" w:sz="0" w:space="0" w:color="auto"/>
                                        <w:left w:val="none" w:sz="0" w:space="0" w:color="auto"/>
                                        <w:bottom w:val="none" w:sz="0" w:space="0" w:color="auto"/>
                                        <w:right w:val="none" w:sz="0" w:space="0" w:color="auto"/>
                                      </w:divBdr>
                                      <w:divsChild>
                                        <w:div w:id="390931957">
                                          <w:marLeft w:val="0"/>
                                          <w:marRight w:val="0"/>
                                          <w:marTop w:val="0"/>
                                          <w:marBottom w:val="0"/>
                                          <w:divBdr>
                                            <w:top w:val="none" w:sz="0" w:space="0" w:color="auto"/>
                                            <w:left w:val="none" w:sz="0" w:space="0" w:color="auto"/>
                                            <w:bottom w:val="none" w:sz="0" w:space="0" w:color="auto"/>
                                            <w:right w:val="none" w:sz="0" w:space="0" w:color="auto"/>
                                          </w:divBdr>
                                          <w:divsChild>
                                            <w:div w:id="390931954">
                                              <w:marLeft w:val="180"/>
                                              <w:marRight w:val="0"/>
                                              <w:marTop w:val="0"/>
                                              <w:marBottom w:val="0"/>
                                              <w:divBdr>
                                                <w:top w:val="none" w:sz="0" w:space="0" w:color="auto"/>
                                                <w:left w:val="none" w:sz="0" w:space="0" w:color="auto"/>
                                                <w:bottom w:val="none" w:sz="0" w:space="0" w:color="auto"/>
                                                <w:right w:val="none" w:sz="0" w:space="0" w:color="auto"/>
                                              </w:divBdr>
                                              <w:divsChild>
                                                <w:div w:id="390931965">
                                                  <w:marLeft w:val="0"/>
                                                  <w:marRight w:val="0"/>
                                                  <w:marTop w:val="0"/>
                                                  <w:marBottom w:val="0"/>
                                                  <w:divBdr>
                                                    <w:top w:val="none" w:sz="0" w:space="0" w:color="auto"/>
                                                    <w:left w:val="none" w:sz="0" w:space="0" w:color="auto"/>
                                                    <w:bottom w:val="none" w:sz="0" w:space="0" w:color="auto"/>
                                                    <w:right w:val="none" w:sz="0" w:space="0" w:color="auto"/>
                                                  </w:divBdr>
                                                  <w:divsChild>
                                                    <w:div w:id="390931970">
                                                      <w:marLeft w:val="0"/>
                                                      <w:marRight w:val="0"/>
                                                      <w:marTop w:val="0"/>
                                                      <w:marBottom w:val="0"/>
                                                      <w:divBdr>
                                                        <w:top w:val="none" w:sz="0" w:space="0" w:color="auto"/>
                                                        <w:left w:val="none" w:sz="0" w:space="0" w:color="auto"/>
                                                        <w:bottom w:val="none" w:sz="0" w:space="0" w:color="auto"/>
                                                        <w:right w:val="none" w:sz="0" w:space="0" w:color="auto"/>
                                                      </w:divBdr>
                                                      <w:divsChild>
                                                        <w:div w:id="390931948">
                                                          <w:marLeft w:val="0"/>
                                                          <w:marRight w:val="0"/>
                                                          <w:marTop w:val="75"/>
                                                          <w:marBottom w:val="75"/>
                                                          <w:divBdr>
                                                            <w:top w:val="none" w:sz="0" w:space="0" w:color="auto"/>
                                                            <w:left w:val="none" w:sz="0" w:space="0" w:color="auto"/>
                                                            <w:bottom w:val="none" w:sz="0" w:space="0" w:color="auto"/>
                                                            <w:right w:val="none" w:sz="0" w:space="0" w:color="auto"/>
                                                          </w:divBdr>
                                                        </w:div>
                                                        <w:div w:id="39093196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90931923">
      <w:marLeft w:val="0"/>
      <w:marRight w:val="0"/>
      <w:marTop w:val="0"/>
      <w:marBottom w:val="0"/>
      <w:divBdr>
        <w:top w:val="none" w:sz="0" w:space="0" w:color="auto"/>
        <w:left w:val="none" w:sz="0" w:space="0" w:color="auto"/>
        <w:bottom w:val="none" w:sz="0" w:space="0" w:color="auto"/>
        <w:right w:val="none" w:sz="0" w:space="0" w:color="auto"/>
      </w:divBdr>
    </w:div>
    <w:div w:id="390931926">
      <w:marLeft w:val="0"/>
      <w:marRight w:val="0"/>
      <w:marTop w:val="0"/>
      <w:marBottom w:val="0"/>
      <w:divBdr>
        <w:top w:val="none" w:sz="0" w:space="0" w:color="auto"/>
        <w:left w:val="none" w:sz="0" w:space="0" w:color="auto"/>
        <w:bottom w:val="none" w:sz="0" w:space="0" w:color="auto"/>
        <w:right w:val="none" w:sz="0" w:space="0" w:color="auto"/>
      </w:divBdr>
      <w:divsChild>
        <w:div w:id="390931919">
          <w:marLeft w:val="0"/>
          <w:marRight w:val="0"/>
          <w:marTop w:val="0"/>
          <w:marBottom w:val="0"/>
          <w:divBdr>
            <w:top w:val="none" w:sz="0" w:space="0" w:color="auto"/>
            <w:left w:val="none" w:sz="0" w:space="0" w:color="auto"/>
            <w:bottom w:val="none" w:sz="0" w:space="0" w:color="auto"/>
            <w:right w:val="none" w:sz="0" w:space="0" w:color="auto"/>
          </w:divBdr>
          <w:divsChild>
            <w:div w:id="390931917">
              <w:marLeft w:val="0"/>
              <w:marRight w:val="0"/>
              <w:marTop w:val="0"/>
              <w:marBottom w:val="0"/>
              <w:divBdr>
                <w:top w:val="none" w:sz="0" w:space="0" w:color="auto"/>
                <w:left w:val="none" w:sz="0" w:space="0" w:color="auto"/>
                <w:bottom w:val="none" w:sz="0" w:space="0" w:color="auto"/>
                <w:right w:val="none" w:sz="0" w:space="0" w:color="auto"/>
              </w:divBdr>
              <w:divsChild>
                <w:div w:id="390931934">
                  <w:marLeft w:val="0"/>
                  <w:marRight w:val="0"/>
                  <w:marTop w:val="30"/>
                  <w:marBottom w:val="0"/>
                  <w:divBdr>
                    <w:top w:val="none" w:sz="0" w:space="0" w:color="auto"/>
                    <w:left w:val="none" w:sz="0" w:space="0" w:color="auto"/>
                    <w:bottom w:val="none" w:sz="0" w:space="0" w:color="auto"/>
                    <w:right w:val="none" w:sz="0" w:space="0" w:color="auto"/>
                  </w:divBdr>
                  <w:divsChild>
                    <w:div w:id="390931937">
                      <w:marLeft w:val="0"/>
                      <w:marRight w:val="0"/>
                      <w:marTop w:val="0"/>
                      <w:marBottom w:val="0"/>
                      <w:divBdr>
                        <w:top w:val="none" w:sz="0" w:space="0" w:color="auto"/>
                        <w:left w:val="none" w:sz="0" w:space="0" w:color="auto"/>
                        <w:bottom w:val="none" w:sz="0" w:space="0" w:color="auto"/>
                        <w:right w:val="none" w:sz="0" w:space="0" w:color="auto"/>
                      </w:divBdr>
                      <w:divsChild>
                        <w:div w:id="390931935">
                          <w:marLeft w:val="0"/>
                          <w:marRight w:val="0"/>
                          <w:marTop w:val="0"/>
                          <w:marBottom w:val="0"/>
                          <w:divBdr>
                            <w:top w:val="none" w:sz="0" w:space="0" w:color="auto"/>
                            <w:left w:val="none" w:sz="0" w:space="0" w:color="auto"/>
                            <w:bottom w:val="none" w:sz="0" w:space="0" w:color="auto"/>
                            <w:right w:val="none" w:sz="0" w:space="0" w:color="auto"/>
                          </w:divBdr>
                          <w:divsChild>
                            <w:div w:id="390931933">
                              <w:marLeft w:val="0"/>
                              <w:marRight w:val="0"/>
                              <w:marTop w:val="0"/>
                              <w:marBottom w:val="0"/>
                              <w:divBdr>
                                <w:top w:val="none" w:sz="0" w:space="0" w:color="auto"/>
                                <w:left w:val="none" w:sz="0" w:space="0" w:color="auto"/>
                                <w:bottom w:val="none" w:sz="0" w:space="0" w:color="auto"/>
                                <w:right w:val="none" w:sz="0" w:space="0" w:color="auto"/>
                              </w:divBdr>
                              <w:divsChild>
                                <w:div w:id="390931941">
                                  <w:marLeft w:val="0"/>
                                  <w:marRight w:val="0"/>
                                  <w:marTop w:val="0"/>
                                  <w:marBottom w:val="0"/>
                                  <w:divBdr>
                                    <w:top w:val="none" w:sz="0" w:space="0" w:color="auto"/>
                                    <w:left w:val="none" w:sz="0" w:space="0" w:color="auto"/>
                                    <w:bottom w:val="none" w:sz="0" w:space="0" w:color="auto"/>
                                    <w:right w:val="none" w:sz="0" w:space="0" w:color="auto"/>
                                  </w:divBdr>
                                  <w:divsChild>
                                    <w:div w:id="390931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0931927">
      <w:marLeft w:val="0"/>
      <w:marRight w:val="0"/>
      <w:marTop w:val="0"/>
      <w:marBottom w:val="0"/>
      <w:divBdr>
        <w:top w:val="none" w:sz="0" w:space="0" w:color="auto"/>
        <w:left w:val="none" w:sz="0" w:space="0" w:color="auto"/>
        <w:bottom w:val="none" w:sz="0" w:space="0" w:color="auto"/>
        <w:right w:val="none" w:sz="0" w:space="0" w:color="auto"/>
      </w:divBdr>
    </w:div>
    <w:div w:id="390931944">
      <w:marLeft w:val="0"/>
      <w:marRight w:val="0"/>
      <w:marTop w:val="0"/>
      <w:marBottom w:val="0"/>
      <w:divBdr>
        <w:top w:val="none" w:sz="0" w:space="0" w:color="auto"/>
        <w:left w:val="none" w:sz="0" w:space="0" w:color="auto"/>
        <w:bottom w:val="none" w:sz="0" w:space="0" w:color="auto"/>
        <w:right w:val="none" w:sz="0" w:space="0" w:color="auto"/>
      </w:divBdr>
      <w:divsChild>
        <w:div w:id="390931942">
          <w:marLeft w:val="0"/>
          <w:marRight w:val="0"/>
          <w:marTop w:val="0"/>
          <w:marBottom w:val="0"/>
          <w:divBdr>
            <w:top w:val="none" w:sz="0" w:space="0" w:color="auto"/>
            <w:left w:val="none" w:sz="0" w:space="0" w:color="auto"/>
            <w:bottom w:val="none" w:sz="0" w:space="0" w:color="auto"/>
            <w:right w:val="none" w:sz="0" w:space="0" w:color="auto"/>
          </w:divBdr>
          <w:divsChild>
            <w:div w:id="390931918">
              <w:marLeft w:val="0"/>
              <w:marRight w:val="0"/>
              <w:marTop w:val="0"/>
              <w:marBottom w:val="0"/>
              <w:divBdr>
                <w:top w:val="none" w:sz="0" w:space="0" w:color="auto"/>
                <w:left w:val="none" w:sz="0" w:space="0" w:color="auto"/>
                <w:bottom w:val="none" w:sz="0" w:space="0" w:color="auto"/>
                <w:right w:val="none" w:sz="0" w:space="0" w:color="auto"/>
              </w:divBdr>
              <w:divsChild>
                <w:div w:id="390931930">
                  <w:marLeft w:val="0"/>
                  <w:marRight w:val="0"/>
                  <w:marTop w:val="30"/>
                  <w:marBottom w:val="0"/>
                  <w:divBdr>
                    <w:top w:val="none" w:sz="0" w:space="0" w:color="auto"/>
                    <w:left w:val="none" w:sz="0" w:space="0" w:color="auto"/>
                    <w:bottom w:val="none" w:sz="0" w:space="0" w:color="auto"/>
                    <w:right w:val="none" w:sz="0" w:space="0" w:color="auto"/>
                  </w:divBdr>
                  <w:divsChild>
                    <w:div w:id="390931940">
                      <w:marLeft w:val="0"/>
                      <w:marRight w:val="0"/>
                      <w:marTop w:val="0"/>
                      <w:marBottom w:val="0"/>
                      <w:divBdr>
                        <w:top w:val="none" w:sz="0" w:space="0" w:color="auto"/>
                        <w:left w:val="none" w:sz="0" w:space="0" w:color="auto"/>
                        <w:bottom w:val="none" w:sz="0" w:space="0" w:color="auto"/>
                        <w:right w:val="none" w:sz="0" w:space="0" w:color="auto"/>
                      </w:divBdr>
                      <w:divsChild>
                        <w:div w:id="390931920">
                          <w:marLeft w:val="0"/>
                          <w:marRight w:val="0"/>
                          <w:marTop w:val="0"/>
                          <w:marBottom w:val="0"/>
                          <w:divBdr>
                            <w:top w:val="none" w:sz="0" w:space="0" w:color="auto"/>
                            <w:left w:val="none" w:sz="0" w:space="0" w:color="auto"/>
                            <w:bottom w:val="none" w:sz="0" w:space="0" w:color="auto"/>
                            <w:right w:val="none" w:sz="0" w:space="0" w:color="auto"/>
                          </w:divBdr>
                          <w:divsChild>
                            <w:div w:id="390931936">
                              <w:marLeft w:val="0"/>
                              <w:marRight w:val="0"/>
                              <w:marTop w:val="0"/>
                              <w:marBottom w:val="0"/>
                              <w:divBdr>
                                <w:top w:val="none" w:sz="0" w:space="0" w:color="auto"/>
                                <w:left w:val="none" w:sz="0" w:space="0" w:color="auto"/>
                                <w:bottom w:val="none" w:sz="0" w:space="0" w:color="auto"/>
                                <w:right w:val="none" w:sz="0" w:space="0" w:color="auto"/>
                              </w:divBdr>
                              <w:divsChild>
                                <w:div w:id="390931924">
                                  <w:marLeft w:val="0"/>
                                  <w:marRight w:val="0"/>
                                  <w:marTop w:val="0"/>
                                  <w:marBottom w:val="0"/>
                                  <w:divBdr>
                                    <w:top w:val="none" w:sz="0" w:space="0" w:color="auto"/>
                                    <w:left w:val="none" w:sz="0" w:space="0" w:color="auto"/>
                                    <w:bottom w:val="none" w:sz="0" w:space="0" w:color="auto"/>
                                    <w:right w:val="none" w:sz="0" w:space="0" w:color="auto"/>
                                  </w:divBdr>
                                  <w:divsChild>
                                    <w:div w:id="3909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0931945">
      <w:marLeft w:val="0"/>
      <w:marRight w:val="0"/>
      <w:marTop w:val="0"/>
      <w:marBottom w:val="0"/>
      <w:divBdr>
        <w:top w:val="none" w:sz="0" w:space="0" w:color="auto"/>
        <w:left w:val="none" w:sz="0" w:space="0" w:color="auto"/>
        <w:bottom w:val="none" w:sz="0" w:space="0" w:color="auto"/>
        <w:right w:val="none" w:sz="0" w:space="0" w:color="auto"/>
      </w:divBdr>
      <w:divsChild>
        <w:div w:id="390931921">
          <w:marLeft w:val="0"/>
          <w:marRight w:val="0"/>
          <w:marTop w:val="0"/>
          <w:marBottom w:val="0"/>
          <w:divBdr>
            <w:top w:val="none" w:sz="0" w:space="0" w:color="auto"/>
            <w:left w:val="none" w:sz="0" w:space="0" w:color="auto"/>
            <w:bottom w:val="none" w:sz="0" w:space="0" w:color="auto"/>
            <w:right w:val="none" w:sz="0" w:space="0" w:color="auto"/>
          </w:divBdr>
          <w:divsChild>
            <w:div w:id="390931943">
              <w:marLeft w:val="0"/>
              <w:marRight w:val="0"/>
              <w:marTop w:val="0"/>
              <w:marBottom w:val="0"/>
              <w:divBdr>
                <w:top w:val="none" w:sz="0" w:space="0" w:color="auto"/>
                <w:left w:val="none" w:sz="0" w:space="0" w:color="auto"/>
                <w:bottom w:val="none" w:sz="0" w:space="0" w:color="auto"/>
                <w:right w:val="none" w:sz="0" w:space="0" w:color="auto"/>
              </w:divBdr>
              <w:divsChild>
                <w:div w:id="390931939">
                  <w:marLeft w:val="0"/>
                  <w:marRight w:val="0"/>
                  <w:marTop w:val="30"/>
                  <w:marBottom w:val="0"/>
                  <w:divBdr>
                    <w:top w:val="none" w:sz="0" w:space="0" w:color="auto"/>
                    <w:left w:val="none" w:sz="0" w:space="0" w:color="auto"/>
                    <w:bottom w:val="none" w:sz="0" w:space="0" w:color="auto"/>
                    <w:right w:val="none" w:sz="0" w:space="0" w:color="auto"/>
                  </w:divBdr>
                  <w:divsChild>
                    <w:div w:id="390931938">
                      <w:marLeft w:val="0"/>
                      <w:marRight w:val="0"/>
                      <w:marTop w:val="0"/>
                      <w:marBottom w:val="0"/>
                      <w:divBdr>
                        <w:top w:val="none" w:sz="0" w:space="0" w:color="auto"/>
                        <w:left w:val="none" w:sz="0" w:space="0" w:color="auto"/>
                        <w:bottom w:val="none" w:sz="0" w:space="0" w:color="auto"/>
                        <w:right w:val="none" w:sz="0" w:space="0" w:color="auto"/>
                      </w:divBdr>
                      <w:divsChild>
                        <w:div w:id="390931929">
                          <w:marLeft w:val="0"/>
                          <w:marRight w:val="0"/>
                          <w:marTop w:val="0"/>
                          <w:marBottom w:val="0"/>
                          <w:divBdr>
                            <w:top w:val="none" w:sz="0" w:space="0" w:color="auto"/>
                            <w:left w:val="none" w:sz="0" w:space="0" w:color="auto"/>
                            <w:bottom w:val="none" w:sz="0" w:space="0" w:color="auto"/>
                            <w:right w:val="none" w:sz="0" w:space="0" w:color="auto"/>
                          </w:divBdr>
                          <w:divsChild>
                            <w:div w:id="390931932">
                              <w:marLeft w:val="0"/>
                              <w:marRight w:val="0"/>
                              <w:marTop w:val="0"/>
                              <w:marBottom w:val="0"/>
                              <w:divBdr>
                                <w:top w:val="none" w:sz="0" w:space="0" w:color="auto"/>
                                <w:left w:val="none" w:sz="0" w:space="0" w:color="auto"/>
                                <w:bottom w:val="none" w:sz="0" w:space="0" w:color="auto"/>
                                <w:right w:val="none" w:sz="0" w:space="0" w:color="auto"/>
                              </w:divBdr>
                              <w:divsChild>
                                <w:div w:id="390931928">
                                  <w:marLeft w:val="0"/>
                                  <w:marRight w:val="0"/>
                                  <w:marTop w:val="0"/>
                                  <w:marBottom w:val="0"/>
                                  <w:divBdr>
                                    <w:top w:val="none" w:sz="0" w:space="0" w:color="auto"/>
                                    <w:left w:val="none" w:sz="0" w:space="0" w:color="auto"/>
                                    <w:bottom w:val="none" w:sz="0" w:space="0" w:color="auto"/>
                                    <w:right w:val="none" w:sz="0" w:space="0" w:color="auto"/>
                                  </w:divBdr>
                                  <w:divsChild>
                                    <w:div w:id="39093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0931958">
      <w:marLeft w:val="0"/>
      <w:marRight w:val="0"/>
      <w:marTop w:val="0"/>
      <w:marBottom w:val="0"/>
      <w:divBdr>
        <w:top w:val="none" w:sz="0" w:space="0" w:color="auto"/>
        <w:left w:val="none" w:sz="0" w:space="0" w:color="auto"/>
        <w:bottom w:val="none" w:sz="0" w:space="0" w:color="auto"/>
        <w:right w:val="none" w:sz="0" w:space="0" w:color="auto"/>
      </w:divBdr>
      <w:divsChild>
        <w:div w:id="390931955">
          <w:marLeft w:val="0"/>
          <w:marRight w:val="0"/>
          <w:marTop w:val="0"/>
          <w:marBottom w:val="0"/>
          <w:divBdr>
            <w:top w:val="none" w:sz="0" w:space="0" w:color="auto"/>
            <w:left w:val="none" w:sz="0" w:space="0" w:color="auto"/>
            <w:bottom w:val="none" w:sz="0" w:space="0" w:color="auto"/>
            <w:right w:val="none" w:sz="0" w:space="0" w:color="auto"/>
          </w:divBdr>
          <w:divsChild>
            <w:div w:id="390931968">
              <w:marLeft w:val="0"/>
              <w:marRight w:val="0"/>
              <w:marTop w:val="0"/>
              <w:marBottom w:val="0"/>
              <w:divBdr>
                <w:top w:val="none" w:sz="0" w:space="0" w:color="auto"/>
                <w:left w:val="none" w:sz="0" w:space="0" w:color="auto"/>
                <w:bottom w:val="none" w:sz="0" w:space="0" w:color="auto"/>
                <w:right w:val="none" w:sz="0" w:space="0" w:color="auto"/>
              </w:divBdr>
              <w:divsChild>
                <w:div w:id="390931963">
                  <w:marLeft w:val="-300"/>
                  <w:marRight w:val="0"/>
                  <w:marTop w:val="0"/>
                  <w:marBottom w:val="0"/>
                  <w:divBdr>
                    <w:top w:val="none" w:sz="0" w:space="0" w:color="auto"/>
                    <w:left w:val="none" w:sz="0" w:space="0" w:color="auto"/>
                    <w:bottom w:val="none" w:sz="0" w:space="0" w:color="auto"/>
                    <w:right w:val="none" w:sz="0" w:space="0" w:color="auto"/>
                  </w:divBdr>
                  <w:divsChild>
                    <w:div w:id="390931946">
                      <w:marLeft w:val="0"/>
                      <w:marRight w:val="-300"/>
                      <w:marTop w:val="0"/>
                      <w:marBottom w:val="0"/>
                      <w:divBdr>
                        <w:top w:val="none" w:sz="0" w:space="0" w:color="auto"/>
                        <w:left w:val="none" w:sz="0" w:space="0" w:color="auto"/>
                        <w:bottom w:val="none" w:sz="0" w:space="0" w:color="auto"/>
                        <w:right w:val="none" w:sz="0" w:space="0" w:color="auto"/>
                      </w:divBdr>
                      <w:divsChild>
                        <w:div w:id="390931964">
                          <w:marLeft w:val="0"/>
                          <w:marRight w:val="0"/>
                          <w:marTop w:val="0"/>
                          <w:marBottom w:val="0"/>
                          <w:divBdr>
                            <w:top w:val="none" w:sz="0" w:space="0" w:color="auto"/>
                            <w:left w:val="none" w:sz="0" w:space="0" w:color="auto"/>
                            <w:bottom w:val="none" w:sz="0" w:space="0" w:color="auto"/>
                            <w:right w:val="none" w:sz="0" w:space="0" w:color="auto"/>
                          </w:divBdr>
                          <w:divsChild>
                            <w:div w:id="390931972">
                              <w:marLeft w:val="0"/>
                              <w:marRight w:val="0"/>
                              <w:marTop w:val="0"/>
                              <w:marBottom w:val="0"/>
                              <w:divBdr>
                                <w:top w:val="none" w:sz="0" w:space="0" w:color="auto"/>
                                <w:left w:val="none" w:sz="0" w:space="0" w:color="auto"/>
                                <w:bottom w:val="none" w:sz="0" w:space="0" w:color="auto"/>
                                <w:right w:val="none" w:sz="0" w:space="0" w:color="auto"/>
                              </w:divBdr>
                              <w:divsChild>
                                <w:div w:id="390931915">
                                  <w:marLeft w:val="0"/>
                                  <w:marRight w:val="0"/>
                                  <w:marTop w:val="0"/>
                                  <w:marBottom w:val="0"/>
                                  <w:divBdr>
                                    <w:top w:val="none" w:sz="0" w:space="0" w:color="auto"/>
                                    <w:left w:val="none" w:sz="0" w:space="0" w:color="auto"/>
                                    <w:bottom w:val="none" w:sz="0" w:space="0" w:color="auto"/>
                                    <w:right w:val="none" w:sz="0" w:space="0" w:color="auto"/>
                                  </w:divBdr>
                                  <w:divsChild>
                                    <w:div w:id="390931951">
                                      <w:marLeft w:val="0"/>
                                      <w:marRight w:val="0"/>
                                      <w:marTop w:val="0"/>
                                      <w:marBottom w:val="0"/>
                                      <w:divBdr>
                                        <w:top w:val="none" w:sz="0" w:space="0" w:color="auto"/>
                                        <w:left w:val="none" w:sz="0" w:space="0" w:color="auto"/>
                                        <w:bottom w:val="none" w:sz="0" w:space="0" w:color="auto"/>
                                        <w:right w:val="none" w:sz="0" w:space="0" w:color="auto"/>
                                      </w:divBdr>
                                      <w:divsChild>
                                        <w:div w:id="390931967">
                                          <w:marLeft w:val="0"/>
                                          <w:marRight w:val="0"/>
                                          <w:marTop w:val="0"/>
                                          <w:marBottom w:val="0"/>
                                          <w:divBdr>
                                            <w:top w:val="none" w:sz="0" w:space="0" w:color="auto"/>
                                            <w:left w:val="none" w:sz="0" w:space="0" w:color="auto"/>
                                            <w:bottom w:val="none" w:sz="0" w:space="0" w:color="auto"/>
                                            <w:right w:val="none" w:sz="0" w:space="0" w:color="auto"/>
                                          </w:divBdr>
                                          <w:divsChild>
                                            <w:div w:id="390931953">
                                              <w:marLeft w:val="180"/>
                                              <w:marRight w:val="0"/>
                                              <w:marTop w:val="0"/>
                                              <w:marBottom w:val="0"/>
                                              <w:divBdr>
                                                <w:top w:val="none" w:sz="0" w:space="0" w:color="auto"/>
                                                <w:left w:val="none" w:sz="0" w:space="0" w:color="auto"/>
                                                <w:bottom w:val="none" w:sz="0" w:space="0" w:color="auto"/>
                                                <w:right w:val="none" w:sz="0" w:space="0" w:color="auto"/>
                                              </w:divBdr>
                                              <w:divsChild>
                                                <w:div w:id="390931947">
                                                  <w:marLeft w:val="0"/>
                                                  <w:marRight w:val="0"/>
                                                  <w:marTop w:val="0"/>
                                                  <w:marBottom w:val="0"/>
                                                  <w:divBdr>
                                                    <w:top w:val="none" w:sz="0" w:space="0" w:color="auto"/>
                                                    <w:left w:val="none" w:sz="0" w:space="0" w:color="auto"/>
                                                    <w:bottom w:val="none" w:sz="0" w:space="0" w:color="auto"/>
                                                    <w:right w:val="none" w:sz="0" w:space="0" w:color="auto"/>
                                                  </w:divBdr>
                                                  <w:divsChild>
                                                    <w:div w:id="390931949">
                                                      <w:marLeft w:val="0"/>
                                                      <w:marRight w:val="0"/>
                                                      <w:marTop w:val="0"/>
                                                      <w:marBottom w:val="0"/>
                                                      <w:divBdr>
                                                        <w:top w:val="none" w:sz="0" w:space="0" w:color="auto"/>
                                                        <w:left w:val="none" w:sz="0" w:space="0" w:color="auto"/>
                                                        <w:bottom w:val="none" w:sz="0" w:space="0" w:color="auto"/>
                                                        <w:right w:val="none" w:sz="0" w:space="0" w:color="auto"/>
                                                      </w:divBdr>
                                                      <w:divsChild>
                                                        <w:div w:id="390931959">
                                                          <w:marLeft w:val="0"/>
                                                          <w:marRight w:val="0"/>
                                                          <w:marTop w:val="75"/>
                                                          <w:marBottom w:val="75"/>
                                                          <w:divBdr>
                                                            <w:top w:val="none" w:sz="0" w:space="0" w:color="auto"/>
                                                            <w:left w:val="none" w:sz="0" w:space="0" w:color="auto"/>
                                                            <w:bottom w:val="none" w:sz="0" w:space="0" w:color="auto"/>
                                                            <w:right w:val="none" w:sz="0" w:space="0" w:color="auto"/>
                                                          </w:divBdr>
                                                        </w:div>
                                                        <w:div w:id="39093196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90931973">
      <w:marLeft w:val="0"/>
      <w:marRight w:val="0"/>
      <w:marTop w:val="0"/>
      <w:marBottom w:val="0"/>
      <w:divBdr>
        <w:top w:val="none" w:sz="0" w:space="0" w:color="auto"/>
        <w:left w:val="none" w:sz="0" w:space="0" w:color="auto"/>
        <w:bottom w:val="none" w:sz="0" w:space="0" w:color="auto"/>
        <w:right w:val="none" w:sz="0" w:space="0" w:color="auto"/>
      </w:divBdr>
    </w:div>
    <w:div w:id="1068914918">
      <w:bodyDiv w:val="1"/>
      <w:marLeft w:val="0"/>
      <w:marRight w:val="0"/>
      <w:marTop w:val="0"/>
      <w:marBottom w:val="0"/>
      <w:divBdr>
        <w:top w:val="none" w:sz="0" w:space="0" w:color="auto"/>
        <w:left w:val="none" w:sz="0" w:space="0" w:color="auto"/>
        <w:bottom w:val="none" w:sz="0" w:space="0" w:color="auto"/>
        <w:right w:val="none" w:sz="0" w:space="0" w:color="auto"/>
      </w:divBdr>
    </w:div>
    <w:div w:id="1077287922">
      <w:bodyDiv w:val="1"/>
      <w:marLeft w:val="0"/>
      <w:marRight w:val="0"/>
      <w:marTop w:val="0"/>
      <w:marBottom w:val="0"/>
      <w:divBdr>
        <w:top w:val="none" w:sz="0" w:space="0" w:color="auto"/>
        <w:left w:val="none" w:sz="0" w:space="0" w:color="auto"/>
        <w:bottom w:val="none" w:sz="0" w:space="0" w:color="auto"/>
        <w:right w:val="none" w:sz="0" w:space="0" w:color="auto"/>
      </w:divBdr>
    </w:div>
    <w:div w:id="1706909918">
      <w:bodyDiv w:val="1"/>
      <w:marLeft w:val="0"/>
      <w:marRight w:val="0"/>
      <w:marTop w:val="0"/>
      <w:marBottom w:val="0"/>
      <w:divBdr>
        <w:top w:val="none" w:sz="0" w:space="0" w:color="auto"/>
        <w:left w:val="none" w:sz="0" w:space="0" w:color="auto"/>
        <w:bottom w:val="none" w:sz="0" w:space="0" w:color="auto"/>
        <w:right w:val="none" w:sz="0" w:space="0" w:color="auto"/>
      </w:divBdr>
    </w:div>
    <w:div w:id="2091349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zdot.gov/motor-vehicles/statistics/arizona-motor-vehicle-crash-fac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htsa.gov/road-safety/teen-drivin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lawforkids.org/curfew" TargetMode="External"/><Relationship Id="rId4" Type="http://schemas.openxmlformats.org/officeDocument/2006/relationships/settings" Target="settings.xml"/><Relationship Id="rId9" Type="http://schemas.openxmlformats.org/officeDocument/2006/relationships/hyperlink" Target="https://debatewise.org/2596-child-curfews/"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12news.com/article/news/crime/several-guns-found-at-schools-across-the-valley-in-august/75-e0fa6313-cf84-454c-83fa-8011be883dce" TargetMode="External"/><Relationship Id="rId7" Type="http://schemas.openxmlformats.org/officeDocument/2006/relationships/hyperlink" Target="https://azdot.gov/news/adot-observes-national-teen-driver-safety-week" TargetMode="External"/><Relationship Id="rId2" Type="http://schemas.openxmlformats.org/officeDocument/2006/relationships/hyperlink" Target="https://www.chds.us/sssc/data-map/" TargetMode="External"/><Relationship Id="rId1" Type="http://schemas.openxmlformats.org/officeDocument/2006/relationships/hyperlink" Target="https://lawforkids.org/news/item/26-what-is-a-curfew" TargetMode="External"/><Relationship Id="rId6" Type="http://schemas.openxmlformats.org/officeDocument/2006/relationships/hyperlink" Target="https://www.nhtsa.gov/road-safety/teen-driving" TargetMode="External"/><Relationship Id="rId5" Type="http://schemas.openxmlformats.org/officeDocument/2006/relationships/hyperlink" Target="https://www.nhtsa.gov/road-safety/teen-driving" TargetMode="External"/><Relationship Id="rId4" Type="http://schemas.openxmlformats.org/officeDocument/2006/relationships/hyperlink" Target="https://www.nhtsa.gov/risky-driving/distracted-driv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C2DAE6-2F7A-42F7-AAA1-2514492D8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963</TotalTime>
  <Pages>6</Pages>
  <Words>1753</Words>
  <Characters>9993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11723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51</cp:revision>
  <cp:lastPrinted>2023-09-25T19:43:00Z</cp:lastPrinted>
  <dcterms:created xsi:type="dcterms:W3CDTF">2014-10-01T00:24:00Z</dcterms:created>
  <dcterms:modified xsi:type="dcterms:W3CDTF">2023-09-25T19:55:00Z</dcterms:modified>
</cp:coreProperties>
</file>